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4122" w14:textId="77777777" w:rsidR="00D31791" w:rsidRDefault="00245B2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0"/>
          <w:szCs w:val="20"/>
        </w:rPr>
        <w:drawing>
          <wp:inline distT="0" distB="0" distL="0" distR="0" wp14:anchorId="7773F05A" wp14:editId="35D893DF">
            <wp:extent cx="790575" cy="771525"/>
            <wp:effectExtent l="0" t="0" r="0" b="0"/>
            <wp:docPr id="1" name="image1.png" descr="blueseal"/>
            <wp:cNvGraphicFramePr/>
            <a:graphic xmlns:a="http://schemas.openxmlformats.org/drawingml/2006/main">
              <a:graphicData uri="http://schemas.openxmlformats.org/drawingml/2006/picture">
                <pic:pic xmlns:pic="http://schemas.openxmlformats.org/drawingml/2006/picture">
                  <pic:nvPicPr>
                    <pic:cNvPr id="0" name="image1.png" descr="blueseal"/>
                    <pic:cNvPicPr preferRelativeResize="0"/>
                  </pic:nvPicPr>
                  <pic:blipFill>
                    <a:blip r:embed="rId5"/>
                    <a:srcRect/>
                    <a:stretch>
                      <a:fillRect/>
                    </a:stretch>
                  </pic:blipFill>
                  <pic:spPr>
                    <a:xfrm>
                      <a:off x="0" y="0"/>
                      <a:ext cx="790575" cy="771525"/>
                    </a:xfrm>
                    <a:prstGeom prst="rect">
                      <a:avLst/>
                    </a:prstGeom>
                    <a:ln/>
                  </pic:spPr>
                </pic:pic>
              </a:graphicData>
            </a:graphic>
          </wp:inline>
        </w:drawing>
      </w:r>
    </w:p>
    <w:p w14:paraId="05026CBA" w14:textId="77777777" w:rsidR="00D31791" w:rsidRDefault="00245B2D">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Delaware General Assembly</w:t>
      </w:r>
    </w:p>
    <w:p w14:paraId="4911D7F6" w14:textId="77777777" w:rsidR="00D31791" w:rsidRDefault="00245B2D">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State of Delaware</w:t>
      </w:r>
    </w:p>
    <w:p w14:paraId="4C96E1A4" w14:textId="77777777" w:rsidR="00D31791" w:rsidRDefault="00D31791">
      <w:pPr>
        <w:spacing w:line="240" w:lineRule="auto"/>
        <w:rPr>
          <w:rFonts w:ascii="Times New Roman" w:eastAsia="Times New Roman" w:hAnsi="Times New Roman" w:cs="Times New Roman"/>
          <w:b/>
          <w:sz w:val="24"/>
          <w:szCs w:val="24"/>
        </w:rPr>
      </w:pPr>
    </w:p>
    <w:p w14:paraId="61F6DD95" w14:textId="77777777" w:rsidR="008C3013" w:rsidRDefault="00245B2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bookmarkStart w:id="0" w:name="_gjdgxs" w:colFirst="0" w:colLast="0"/>
      <w:bookmarkEnd w:id="0"/>
    </w:p>
    <w:p w14:paraId="6CA4EEF6" w14:textId="5D9FEA15" w:rsidR="00D31791" w:rsidRDefault="008C30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14, 2022</w:t>
      </w:r>
      <w:r w:rsidR="00245B2D">
        <w:rPr>
          <w:rFonts w:ascii="Times New Roman" w:eastAsia="Times New Roman" w:hAnsi="Times New Roman" w:cs="Times New Roman"/>
          <w:b/>
          <w:sz w:val="24"/>
          <w:szCs w:val="24"/>
        </w:rPr>
        <w:tab/>
      </w:r>
      <w:r w:rsidR="00245B2D">
        <w:rPr>
          <w:rFonts w:ascii="Times New Roman" w:eastAsia="Times New Roman" w:hAnsi="Times New Roman" w:cs="Times New Roman"/>
          <w:b/>
          <w:sz w:val="24"/>
          <w:szCs w:val="24"/>
        </w:rPr>
        <w:tab/>
      </w:r>
      <w:r w:rsidR="00245B2D">
        <w:rPr>
          <w:rFonts w:ascii="Times New Roman" w:eastAsia="Times New Roman" w:hAnsi="Times New Roman" w:cs="Times New Roman"/>
          <w:b/>
          <w:sz w:val="24"/>
          <w:szCs w:val="24"/>
        </w:rPr>
        <w:tab/>
      </w:r>
      <w:r w:rsidR="00245B2D">
        <w:rPr>
          <w:rFonts w:ascii="Times New Roman" w:eastAsia="Times New Roman" w:hAnsi="Times New Roman" w:cs="Times New Roman"/>
          <w:b/>
          <w:sz w:val="24"/>
          <w:szCs w:val="24"/>
        </w:rPr>
        <w:tab/>
      </w:r>
      <w:r w:rsidR="00245B2D">
        <w:rPr>
          <w:rFonts w:ascii="Times New Roman" w:eastAsia="Times New Roman" w:hAnsi="Times New Roman" w:cs="Times New Roman"/>
          <w:b/>
          <w:sz w:val="24"/>
          <w:szCs w:val="24"/>
        </w:rPr>
        <w:tab/>
      </w:r>
      <w:r w:rsidR="00245B2D">
        <w:rPr>
          <w:rFonts w:ascii="Times New Roman" w:eastAsia="Times New Roman" w:hAnsi="Times New Roman" w:cs="Times New Roman"/>
          <w:b/>
          <w:sz w:val="24"/>
          <w:szCs w:val="24"/>
        </w:rPr>
        <w:tab/>
      </w:r>
      <w:r w:rsidR="00245B2D">
        <w:rPr>
          <w:rFonts w:ascii="Times New Roman" w:eastAsia="Times New Roman" w:hAnsi="Times New Roman" w:cs="Times New Roman"/>
          <w:b/>
          <w:sz w:val="24"/>
          <w:szCs w:val="24"/>
        </w:rPr>
        <w:tab/>
      </w:r>
      <w:r w:rsidR="00245B2D">
        <w:rPr>
          <w:rFonts w:ascii="Times New Roman" w:eastAsia="Times New Roman" w:hAnsi="Times New Roman" w:cs="Times New Roman"/>
          <w:b/>
          <w:sz w:val="24"/>
          <w:szCs w:val="24"/>
        </w:rPr>
        <w:tab/>
        <w:t xml:space="preserve"> </w:t>
      </w:r>
    </w:p>
    <w:p w14:paraId="0E704869" w14:textId="77777777" w:rsidR="00D31791" w:rsidRDefault="00D31791">
      <w:pPr>
        <w:spacing w:line="240" w:lineRule="auto"/>
        <w:rPr>
          <w:rFonts w:ascii="Times New Roman" w:eastAsia="Times New Roman" w:hAnsi="Times New Roman" w:cs="Times New Roman"/>
          <w:b/>
          <w:sz w:val="24"/>
          <w:szCs w:val="24"/>
        </w:rPr>
      </w:pPr>
    </w:p>
    <w:p w14:paraId="36E84887" w14:textId="77777777" w:rsidR="008C3013" w:rsidRDefault="00245B2D">
      <w:pPr>
        <w:spacing w:line="240" w:lineRule="auto"/>
        <w:jc w:val="center"/>
        <w:rPr>
          <w:rFonts w:ascii="Times New Roman" w:eastAsia="Times New Roman" w:hAnsi="Times New Roman" w:cs="Times New Roman"/>
          <w:b/>
          <w:color w:val="201F1E"/>
          <w:sz w:val="32"/>
          <w:szCs w:val="32"/>
          <w:u w:val="single"/>
        </w:rPr>
      </w:pPr>
      <w:r>
        <w:rPr>
          <w:rFonts w:ascii="Times New Roman" w:eastAsia="Times New Roman" w:hAnsi="Times New Roman" w:cs="Times New Roman"/>
          <w:b/>
          <w:color w:val="201F1E"/>
          <w:sz w:val="32"/>
          <w:szCs w:val="32"/>
          <w:u w:val="single"/>
        </w:rPr>
        <w:t xml:space="preserve">House Passes Comprehensive Legislation To </w:t>
      </w:r>
      <w:r>
        <w:rPr>
          <w:rFonts w:ascii="Times New Roman" w:eastAsia="Times New Roman" w:hAnsi="Times New Roman" w:cs="Times New Roman"/>
          <w:b/>
          <w:color w:val="201F1E"/>
          <w:sz w:val="32"/>
          <w:szCs w:val="32"/>
          <w:u w:val="single"/>
        </w:rPr>
        <w:t>Strengthen</w:t>
      </w:r>
    </w:p>
    <w:p w14:paraId="04968D22" w14:textId="08333132" w:rsidR="00D31791" w:rsidRDefault="00245B2D">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color w:val="201F1E"/>
          <w:sz w:val="32"/>
          <w:szCs w:val="32"/>
          <w:u w:val="single"/>
        </w:rPr>
        <w:t>Abortion Rights Protections</w:t>
      </w:r>
    </w:p>
    <w:p w14:paraId="1EB1128B" w14:textId="77777777" w:rsidR="00D31791" w:rsidRDefault="00D31791">
      <w:pPr>
        <w:spacing w:line="240" w:lineRule="auto"/>
        <w:rPr>
          <w:rFonts w:ascii="Times New Roman" w:eastAsia="Times New Roman" w:hAnsi="Times New Roman" w:cs="Times New Roman"/>
          <w:b/>
          <w:sz w:val="24"/>
          <w:szCs w:val="24"/>
        </w:rPr>
      </w:pPr>
    </w:p>
    <w:p w14:paraId="0A211306" w14:textId="77777777" w:rsidR="00D31791" w:rsidRDefault="00245B2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201F1E"/>
          <w:sz w:val="24"/>
          <w:szCs w:val="24"/>
        </w:rPr>
        <w:t xml:space="preserve">HB 455 </w:t>
      </w:r>
      <w:r>
        <w:rPr>
          <w:rFonts w:ascii="Times New Roman" w:eastAsia="Times New Roman" w:hAnsi="Times New Roman" w:cs="Times New Roman"/>
          <w:i/>
          <w:color w:val="201F1E"/>
          <w:sz w:val="24"/>
          <w:szCs w:val="24"/>
        </w:rPr>
        <w:t>would expand access to abortion care and protect providers and patients</w:t>
      </w:r>
    </w:p>
    <w:p w14:paraId="31E38D52" w14:textId="77777777" w:rsidR="00D31791" w:rsidRDefault="00D31791">
      <w:pPr>
        <w:spacing w:line="240" w:lineRule="auto"/>
        <w:rPr>
          <w:rFonts w:ascii="Times New Roman" w:eastAsia="Times New Roman" w:hAnsi="Times New Roman" w:cs="Times New Roman"/>
          <w:b/>
          <w:smallCaps/>
          <w:sz w:val="28"/>
          <w:szCs w:val="28"/>
          <w:u w:val="single"/>
        </w:rPr>
      </w:pPr>
    </w:p>
    <w:p w14:paraId="01B148DA" w14:textId="77777777" w:rsidR="00D31791" w:rsidRDefault="00245B2D">
      <w:pPr>
        <w:spacing w:line="240" w:lineRule="auto"/>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sz w:val="24"/>
          <w:szCs w:val="24"/>
        </w:rPr>
        <w:t xml:space="preserve">DOVER – The House passed legislation Tuesday </w:t>
      </w:r>
      <w:r>
        <w:rPr>
          <w:rFonts w:ascii="Times New Roman" w:eastAsia="Times New Roman" w:hAnsi="Times New Roman" w:cs="Times New Roman"/>
          <w:color w:val="201F1E"/>
          <w:sz w:val="24"/>
          <w:szCs w:val="24"/>
          <w:highlight w:val="white"/>
        </w:rPr>
        <w:t>that would improve the availability of safe and accessible reproductive healthcare services and protect patients and providers from facing legal action under other states' abortion laws.</w:t>
      </w:r>
    </w:p>
    <w:p w14:paraId="0944804E" w14:textId="77777777" w:rsidR="00D31791" w:rsidRDefault="00D31791">
      <w:pPr>
        <w:spacing w:line="240" w:lineRule="auto"/>
        <w:jc w:val="both"/>
        <w:rPr>
          <w:rFonts w:ascii="Times New Roman" w:eastAsia="Times New Roman" w:hAnsi="Times New Roman" w:cs="Times New Roman"/>
          <w:color w:val="201F1E"/>
          <w:sz w:val="24"/>
          <w:szCs w:val="24"/>
          <w:highlight w:val="white"/>
        </w:rPr>
      </w:pPr>
    </w:p>
    <w:p w14:paraId="23FAF127" w14:textId="7FBB0464" w:rsidR="00D31791" w:rsidRDefault="008C3013">
      <w:pPr>
        <w:spacing w:line="240" w:lineRule="auto"/>
        <w:jc w:val="both"/>
        <w:rPr>
          <w:rFonts w:ascii="Times New Roman" w:eastAsia="Times New Roman" w:hAnsi="Times New Roman" w:cs="Times New Roman"/>
          <w:i/>
          <w:color w:val="201F1E"/>
          <w:sz w:val="24"/>
          <w:szCs w:val="24"/>
          <w:highlight w:val="white"/>
        </w:rPr>
      </w:pPr>
      <w:r>
        <w:rPr>
          <w:rFonts w:ascii="Times New Roman" w:eastAsia="Times New Roman" w:hAnsi="Times New Roman" w:cs="Times New Roman"/>
          <w:color w:val="201F1E"/>
          <w:sz w:val="24"/>
          <w:szCs w:val="24"/>
          <w:highlight w:val="white"/>
        </w:rPr>
        <w:t>S</w:t>
      </w:r>
      <w:r w:rsidR="00245B2D">
        <w:rPr>
          <w:rFonts w:ascii="Times New Roman" w:eastAsia="Times New Roman" w:hAnsi="Times New Roman" w:cs="Times New Roman"/>
          <w:color w:val="201F1E"/>
          <w:sz w:val="24"/>
          <w:szCs w:val="24"/>
          <w:highlight w:val="white"/>
        </w:rPr>
        <w:t>ponsored by</w:t>
      </w:r>
      <w:r w:rsidR="00245B2D">
        <w:rPr>
          <w:rFonts w:ascii="Times New Roman" w:eastAsia="Times New Roman" w:hAnsi="Times New Roman" w:cs="Times New Roman"/>
          <w:b/>
          <w:color w:val="201F1E"/>
          <w:sz w:val="24"/>
          <w:szCs w:val="24"/>
          <w:highlight w:val="white"/>
        </w:rPr>
        <w:t xml:space="preserve"> Rep. Melissa Minor-Brown, Majority Lea</w:t>
      </w:r>
      <w:r w:rsidR="00245B2D">
        <w:rPr>
          <w:rFonts w:ascii="Times New Roman" w:eastAsia="Times New Roman" w:hAnsi="Times New Roman" w:cs="Times New Roman"/>
          <w:b/>
          <w:color w:val="201F1E"/>
          <w:sz w:val="24"/>
          <w:szCs w:val="24"/>
          <w:highlight w:val="white"/>
        </w:rPr>
        <w:t xml:space="preserve">der Valerie Longhurst, </w:t>
      </w:r>
      <w:r w:rsidR="00245B2D">
        <w:rPr>
          <w:rFonts w:ascii="Times New Roman" w:eastAsia="Times New Roman" w:hAnsi="Times New Roman" w:cs="Times New Roman"/>
          <w:color w:val="201F1E"/>
          <w:sz w:val="24"/>
          <w:szCs w:val="24"/>
          <w:highlight w:val="white"/>
        </w:rPr>
        <w:t xml:space="preserve">and </w:t>
      </w:r>
      <w:r w:rsidR="00245B2D">
        <w:rPr>
          <w:rFonts w:ascii="Times New Roman" w:eastAsia="Times New Roman" w:hAnsi="Times New Roman" w:cs="Times New Roman"/>
          <w:b/>
          <w:color w:val="201F1E"/>
          <w:sz w:val="24"/>
          <w:szCs w:val="24"/>
          <w:highlight w:val="white"/>
        </w:rPr>
        <w:t>Sen. Kyle Evans Gay,</w:t>
      </w:r>
      <w:r w:rsidR="00245B2D">
        <w:rPr>
          <w:rFonts w:ascii="Times New Roman" w:eastAsia="Times New Roman" w:hAnsi="Times New Roman" w:cs="Times New Roman"/>
          <w:color w:val="201F1E"/>
          <w:sz w:val="24"/>
          <w:szCs w:val="24"/>
          <w:highlight w:val="white"/>
        </w:rPr>
        <w:t xml:space="preserve"> </w:t>
      </w:r>
      <w:r>
        <w:rPr>
          <w:rFonts w:ascii="Times New Roman" w:eastAsia="Times New Roman" w:hAnsi="Times New Roman" w:cs="Times New Roman"/>
          <w:color w:val="201F1E"/>
          <w:sz w:val="24"/>
          <w:szCs w:val="24"/>
          <w:highlight w:val="white"/>
        </w:rPr>
        <w:t xml:space="preserve">House Bill 455 </w:t>
      </w:r>
      <w:r w:rsidR="00245B2D">
        <w:rPr>
          <w:rFonts w:ascii="Times New Roman" w:eastAsia="Times New Roman" w:hAnsi="Times New Roman" w:cs="Times New Roman"/>
          <w:color w:val="201F1E"/>
          <w:sz w:val="24"/>
          <w:szCs w:val="24"/>
          <w:highlight w:val="white"/>
        </w:rPr>
        <w:t xml:space="preserve">comes as states across the country move to pass increasingly restrictive anti-abortion laws ahead of the expected U.S. Supreme Court decision to overturn the federal right to abortion established by </w:t>
      </w:r>
      <w:r w:rsidR="00245B2D">
        <w:rPr>
          <w:rFonts w:ascii="Times New Roman" w:eastAsia="Times New Roman" w:hAnsi="Times New Roman" w:cs="Times New Roman"/>
          <w:i/>
          <w:color w:val="201F1E"/>
          <w:sz w:val="24"/>
          <w:szCs w:val="24"/>
          <w:highlight w:val="white"/>
        </w:rPr>
        <w:t>Roe v. Wa</w:t>
      </w:r>
      <w:r w:rsidR="00245B2D">
        <w:rPr>
          <w:rFonts w:ascii="Times New Roman" w:eastAsia="Times New Roman" w:hAnsi="Times New Roman" w:cs="Times New Roman"/>
          <w:i/>
          <w:color w:val="201F1E"/>
          <w:sz w:val="24"/>
          <w:szCs w:val="24"/>
          <w:highlight w:val="white"/>
        </w:rPr>
        <w:t>de.</w:t>
      </w:r>
    </w:p>
    <w:p w14:paraId="6D023435" w14:textId="77777777" w:rsidR="00D31791" w:rsidRDefault="00D31791">
      <w:pPr>
        <w:spacing w:line="240" w:lineRule="auto"/>
        <w:jc w:val="both"/>
        <w:rPr>
          <w:rFonts w:ascii="Times New Roman" w:eastAsia="Times New Roman" w:hAnsi="Times New Roman" w:cs="Times New Roman"/>
          <w:color w:val="201F1E"/>
          <w:sz w:val="24"/>
          <w:szCs w:val="24"/>
          <w:highlight w:val="white"/>
        </w:rPr>
      </w:pPr>
    </w:p>
    <w:p w14:paraId="0899B80D" w14:textId="77777777" w:rsidR="00D31791" w:rsidRDefault="00245B2D">
      <w:pPr>
        <w:spacing w:line="240" w:lineRule="auto"/>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In Delaware, the privacy protections of</w:t>
      </w:r>
      <w:r>
        <w:rPr>
          <w:rFonts w:ascii="Times New Roman" w:eastAsia="Times New Roman" w:hAnsi="Times New Roman" w:cs="Times New Roman"/>
          <w:i/>
          <w:color w:val="201F1E"/>
          <w:sz w:val="24"/>
          <w:szCs w:val="24"/>
          <w:highlight w:val="white"/>
        </w:rPr>
        <w:t xml:space="preserve"> Roe v. Wade</w:t>
      </w:r>
      <w:r>
        <w:rPr>
          <w:rFonts w:ascii="Times New Roman" w:eastAsia="Times New Roman" w:hAnsi="Times New Roman" w:cs="Times New Roman"/>
          <w:color w:val="201F1E"/>
          <w:sz w:val="24"/>
          <w:szCs w:val="24"/>
          <w:highlight w:val="white"/>
        </w:rPr>
        <w:t xml:space="preserve"> are </w:t>
      </w:r>
      <w:hyperlink r:id="rId6">
        <w:r>
          <w:rPr>
            <w:rFonts w:ascii="Times New Roman" w:eastAsia="Times New Roman" w:hAnsi="Times New Roman" w:cs="Times New Roman"/>
            <w:color w:val="1155CC"/>
            <w:sz w:val="24"/>
            <w:szCs w:val="24"/>
            <w:highlight w:val="white"/>
            <w:u w:val="single"/>
          </w:rPr>
          <w:t>codified in state law</w:t>
        </w:r>
      </w:hyperlink>
      <w:r>
        <w:rPr>
          <w:rFonts w:ascii="Times New Roman" w:eastAsia="Times New Roman" w:hAnsi="Times New Roman" w:cs="Times New Roman"/>
          <w:color w:val="201F1E"/>
          <w:sz w:val="24"/>
          <w:szCs w:val="24"/>
          <w:highlight w:val="white"/>
        </w:rPr>
        <w:t xml:space="preserve">, guaranteeing residents have access to legal abortion services even if </w:t>
      </w:r>
      <w:r>
        <w:rPr>
          <w:rFonts w:ascii="Times New Roman" w:eastAsia="Times New Roman" w:hAnsi="Times New Roman" w:cs="Times New Roman"/>
          <w:i/>
          <w:color w:val="201F1E"/>
          <w:sz w:val="24"/>
          <w:szCs w:val="24"/>
          <w:highlight w:val="white"/>
        </w:rPr>
        <w:t xml:space="preserve">Roe </w:t>
      </w:r>
      <w:r>
        <w:rPr>
          <w:rFonts w:ascii="Times New Roman" w:eastAsia="Times New Roman" w:hAnsi="Times New Roman" w:cs="Times New Roman"/>
          <w:color w:val="201F1E"/>
          <w:sz w:val="24"/>
          <w:szCs w:val="24"/>
          <w:highlight w:val="white"/>
        </w:rPr>
        <w:t xml:space="preserve">were to be undone at </w:t>
      </w:r>
      <w:r>
        <w:rPr>
          <w:rFonts w:ascii="Times New Roman" w:eastAsia="Times New Roman" w:hAnsi="Times New Roman" w:cs="Times New Roman"/>
          <w:color w:val="201F1E"/>
          <w:sz w:val="24"/>
          <w:szCs w:val="24"/>
          <w:highlight w:val="white"/>
        </w:rPr>
        <w:t xml:space="preserve">the federal level. </w:t>
      </w:r>
    </w:p>
    <w:p w14:paraId="0C367E0D" w14:textId="77777777" w:rsidR="00D31791" w:rsidRDefault="00D31791">
      <w:pPr>
        <w:spacing w:line="240" w:lineRule="auto"/>
        <w:jc w:val="both"/>
        <w:rPr>
          <w:rFonts w:ascii="Times New Roman" w:eastAsia="Times New Roman" w:hAnsi="Times New Roman" w:cs="Times New Roman"/>
          <w:color w:val="201F1E"/>
          <w:sz w:val="24"/>
          <w:szCs w:val="24"/>
          <w:shd w:val="clear" w:color="auto" w:fill="FFE599"/>
        </w:rPr>
      </w:pPr>
    </w:p>
    <w:p w14:paraId="218E7C76" w14:textId="5F499C38" w:rsidR="00D31791" w:rsidRDefault="00245B2D">
      <w:pPr>
        <w:spacing w:line="240" w:lineRule="auto"/>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rPr>
        <w:t>H</w:t>
      </w:r>
      <w:r>
        <w:rPr>
          <w:rFonts w:ascii="Times New Roman" w:eastAsia="Times New Roman" w:hAnsi="Times New Roman" w:cs="Times New Roman"/>
          <w:color w:val="201F1E"/>
          <w:sz w:val="24"/>
          <w:szCs w:val="24"/>
        </w:rPr>
        <w:t>B</w:t>
      </w:r>
      <w:r>
        <w:rPr>
          <w:rFonts w:ascii="Times New Roman" w:eastAsia="Times New Roman" w:hAnsi="Times New Roman" w:cs="Times New Roman"/>
          <w:color w:val="201F1E"/>
          <w:sz w:val="24"/>
          <w:szCs w:val="24"/>
        </w:rPr>
        <w:t xml:space="preserve"> 455 </w:t>
      </w:r>
      <w:r>
        <w:rPr>
          <w:rFonts w:ascii="Times New Roman" w:eastAsia="Times New Roman" w:hAnsi="Times New Roman" w:cs="Times New Roman"/>
          <w:color w:val="201F1E"/>
          <w:sz w:val="24"/>
          <w:szCs w:val="24"/>
          <w:highlight w:val="white"/>
        </w:rPr>
        <w:t>would expand on earlier efforts to safeguard reproductive rights and includes protections for providers and out-of-state residents seeking or receiving reproductive health care services in Delaware.</w:t>
      </w:r>
    </w:p>
    <w:p w14:paraId="72497622" w14:textId="77777777" w:rsidR="00D31791" w:rsidRDefault="00D31791">
      <w:pPr>
        <w:spacing w:line="240" w:lineRule="auto"/>
        <w:jc w:val="both"/>
        <w:rPr>
          <w:rFonts w:ascii="Times New Roman" w:eastAsia="Times New Roman" w:hAnsi="Times New Roman" w:cs="Times New Roman"/>
          <w:color w:val="201F1E"/>
          <w:sz w:val="24"/>
          <w:szCs w:val="24"/>
          <w:shd w:val="clear" w:color="auto" w:fill="FFE599"/>
        </w:rPr>
      </w:pPr>
    </w:p>
    <w:p w14:paraId="3A810BD8" w14:textId="68818EB8" w:rsidR="001367C3" w:rsidRPr="001367C3" w:rsidRDefault="001367C3" w:rsidP="001367C3">
      <w:pPr>
        <w:spacing w:line="240" w:lineRule="auto"/>
        <w:jc w:val="both"/>
        <w:rPr>
          <w:rFonts w:ascii="Times New Roman" w:eastAsia="Times New Roman" w:hAnsi="Times New Roman" w:cs="Times New Roman"/>
          <w:color w:val="201F1E"/>
          <w:sz w:val="24"/>
          <w:szCs w:val="24"/>
          <w:highlight w:val="white"/>
        </w:rPr>
      </w:pPr>
      <w:r w:rsidRPr="001367C3">
        <w:rPr>
          <w:rFonts w:ascii="Times New Roman" w:eastAsia="Times New Roman" w:hAnsi="Times New Roman" w:cs="Times New Roman"/>
          <w:color w:val="201F1E"/>
          <w:sz w:val="24"/>
          <w:szCs w:val="24"/>
          <w:highlight w:val="white"/>
        </w:rPr>
        <w:t>“As a nurse, I have friend</w:t>
      </w:r>
      <w:r>
        <w:rPr>
          <w:rFonts w:ascii="Times New Roman" w:eastAsia="Times New Roman" w:hAnsi="Times New Roman" w:cs="Times New Roman"/>
          <w:color w:val="201F1E"/>
          <w:sz w:val="24"/>
          <w:szCs w:val="24"/>
          <w:highlight w:val="white"/>
        </w:rPr>
        <w:t>s</w:t>
      </w:r>
      <w:r w:rsidRPr="001367C3">
        <w:rPr>
          <w:rFonts w:ascii="Times New Roman" w:eastAsia="Times New Roman" w:hAnsi="Times New Roman" w:cs="Times New Roman"/>
          <w:color w:val="201F1E"/>
          <w:sz w:val="24"/>
          <w:szCs w:val="24"/>
          <w:highlight w:val="white"/>
        </w:rPr>
        <w:t xml:space="preserve"> who have decided to have children – and friends who decided not to have children,” said </w:t>
      </w:r>
      <w:r w:rsidRPr="001367C3">
        <w:rPr>
          <w:rFonts w:ascii="Times New Roman" w:eastAsia="Times New Roman" w:hAnsi="Times New Roman" w:cs="Times New Roman"/>
          <w:b/>
          <w:bCs/>
          <w:color w:val="201F1E"/>
          <w:sz w:val="24"/>
          <w:szCs w:val="24"/>
          <w:highlight w:val="white"/>
        </w:rPr>
        <w:t>Rep. Minor-Brown</w:t>
      </w:r>
      <w:r w:rsidRPr="001367C3">
        <w:rPr>
          <w:rFonts w:ascii="Times New Roman" w:eastAsia="Times New Roman" w:hAnsi="Times New Roman" w:cs="Times New Roman"/>
          <w:color w:val="201F1E"/>
          <w:sz w:val="24"/>
          <w:szCs w:val="24"/>
          <w:highlight w:val="white"/>
        </w:rPr>
        <w:t>, D-New Castle. “I believe we should have the option to do what we want with our bodies and have the privacy to make our own medical decisions</w:t>
      </w:r>
      <w:r>
        <w:rPr>
          <w:rFonts w:ascii="Times New Roman" w:eastAsia="Times New Roman" w:hAnsi="Times New Roman" w:cs="Times New Roman"/>
          <w:color w:val="201F1E"/>
          <w:sz w:val="24"/>
          <w:szCs w:val="24"/>
          <w:highlight w:val="white"/>
        </w:rPr>
        <w:t xml:space="preserve"> while </w:t>
      </w:r>
      <w:r w:rsidRPr="001367C3">
        <w:rPr>
          <w:rFonts w:ascii="Times New Roman" w:eastAsia="Times New Roman" w:hAnsi="Times New Roman" w:cs="Times New Roman"/>
          <w:color w:val="201F1E"/>
          <w:sz w:val="24"/>
          <w:szCs w:val="24"/>
          <w:highlight w:val="white"/>
        </w:rPr>
        <w:t>always receiving quality care from providers. We have come a long way to get to a place where women have access to safe, reproductive healthcare, and we refuse to move backward.”</w:t>
      </w:r>
    </w:p>
    <w:p w14:paraId="20362CC0" w14:textId="77777777" w:rsidR="00D31791" w:rsidRDefault="00D31791">
      <w:pPr>
        <w:spacing w:line="240" w:lineRule="auto"/>
        <w:jc w:val="both"/>
        <w:rPr>
          <w:rFonts w:ascii="Times New Roman" w:eastAsia="Times New Roman" w:hAnsi="Times New Roman" w:cs="Times New Roman"/>
          <w:color w:val="201F1E"/>
          <w:sz w:val="24"/>
          <w:szCs w:val="24"/>
          <w:highlight w:val="white"/>
        </w:rPr>
      </w:pPr>
    </w:p>
    <w:p w14:paraId="595F7826" w14:textId="25FB0815" w:rsidR="00D31791" w:rsidRDefault="00245B2D">
      <w:pPr>
        <w:spacing w:line="240" w:lineRule="auto"/>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HB</w:t>
      </w:r>
      <w:r>
        <w:rPr>
          <w:rFonts w:ascii="Times New Roman" w:eastAsia="Times New Roman" w:hAnsi="Times New Roman" w:cs="Times New Roman"/>
          <w:color w:val="201F1E"/>
          <w:sz w:val="24"/>
          <w:szCs w:val="24"/>
        </w:rPr>
        <w:t xml:space="preserve"> 455 </w:t>
      </w:r>
      <w:r>
        <w:rPr>
          <w:rFonts w:ascii="Times New Roman" w:eastAsia="Times New Roman" w:hAnsi="Times New Roman" w:cs="Times New Roman"/>
          <w:color w:val="201F1E"/>
          <w:sz w:val="24"/>
          <w:szCs w:val="24"/>
          <w:highlight w:val="white"/>
        </w:rPr>
        <w:t xml:space="preserve">would expand the field of qualified medical professionals who can perform abortions </w:t>
      </w:r>
      <w:r>
        <w:rPr>
          <w:rFonts w:ascii="Times New Roman" w:eastAsia="Times New Roman" w:hAnsi="Times New Roman" w:cs="Times New Roman"/>
          <w:color w:val="201F1E"/>
          <w:sz w:val="24"/>
          <w:szCs w:val="24"/>
          <w:highlight w:val="white"/>
        </w:rPr>
        <w:t>before viability to include physicia</w:t>
      </w:r>
      <w:r>
        <w:rPr>
          <w:rFonts w:ascii="Times New Roman" w:eastAsia="Times New Roman" w:hAnsi="Times New Roman" w:cs="Times New Roman"/>
          <w:color w:val="201F1E"/>
          <w:sz w:val="24"/>
          <w:szCs w:val="24"/>
          <w:highlight w:val="white"/>
        </w:rPr>
        <w:t xml:space="preserve">n assistants and certified nurse practitioners and nurse midwifes who are approved by the Board of Nursing. </w:t>
      </w:r>
    </w:p>
    <w:p w14:paraId="3E911EB3" w14:textId="77777777" w:rsidR="00D31791" w:rsidRDefault="00D31791">
      <w:pPr>
        <w:spacing w:line="240" w:lineRule="auto"/>
        <w:jc w:val="both"/>
        <w:rPr>
          <w:rFonts w:ascii="Times New Roman" w:eastAsia="Times New Roman" w:hAnsi="Times New Roman" w:cs="Times New Roman"/>
          <w:color w:val="201F1E"/>
          <w:sz w:val="24"/>
          <w:szCs w:val="24"/>
          <w:highlight w:val="white"/>
        </w:rPr>
      </w:pPr>
    </w:p>
    <w:p w14:paraId="60538B26" w14:textId="77777777" w:rsidR="00D31791" w:rsidRDefault="00245B2D">
      <w:pPr>
        <w:spacing w:line="240" w:lineRule="auto"/>
        <w:jc w:val="both"/>
        <w:rPr>
          <w:rFonts w:ascii="Times New Roman" w:eastAsia="Times New Roman" w:hAnsi="Times New Roman" w:cs="Times New Roman"/>
          <w:color w:val="201F1E"/>
          <w:sz w:val="24"/>
          <w:szCs w:val="24"/>
          <w:shd w:val="clear" w:color="auto" w:fill="FFE599"/>
        </w:rPr>
      </w:pPr>
      <w:r>
        <w:rPr>
          <w:rFonts w:ascii="Times New Roman" w:eastAsia="Times New Roman" w:hAnsi="Times New Roman" w:cs="Times New Roman"/>
          <w:color w:val="201F1E"/>
          <w:sz w:val="24"/>
          <w:szCs w:val="24"/>
          <w:highlight w:val="white"/>
        </w:rPr>
        <w:t>Physician Assistants and advanced practice registered nurses are already authorized to prescribe medication for the termination of pregnancy under</w:t>
      </w:r>
      <w:r>
        <w:rPr>
          <w:rFonts w:ascii="Times New Roman" w:eastAsia="Times New Roman" w:hAnsi="Times New Roman" w:cs="Times New Roman"/>
          <w:color w:val="201F1E"/>
          <w:sz w:val="24"/>
          <w:szCs w:val="24"/>
          <w:highlight w:val="white"/>
        </w:rPr>
        <w:t xml:space="preserve"> </w:t>
      </w:r>
      <w:hyperlink r:id="rId7">
        <w:r>
          <w:rPr>
            <w:rFonts w:ascii="Times New Roman" w:eastAsia="Times New Roman" w:hAnsi="Times New Roman" w:cs="Times New Roman"/>
            <w:color w:val="1155CC"/>
            <w:sz w:val="24"/>
            <w:szCs w:val="24"/>
            <w:highlight w:val="white"/>
            <w:u w:val="single"/>
          </w:rPr>
          <w:t>HB 320</w:t>
        </w:r>
      </w:hyperlink>
      <w:r>
        <w:rPr>
          <w:rFonts w:ascii="Times New Roman" w:eastAsia="Times New Roman" w:hAnsi="Times New Roman" w:cs="Times New Roman"/>
          <w:color w:val="201F1E"/>
          <w:sz w:val="24"/>
          <w:szCs w:val="24"/>
          <w:highlight w:val="white"/>
        </w:rPr>
        <w:t>, a law the General Assembly passed earlier this year.</w:t>
      </w:r>
    </w:p>
    <w:p w14:paraId="000E0DA5" w14:textId="77777777" w:rsidR="00D31791" w:rsidRDefault="00D31791">
      <w:pPr>
        <w:spacing w:line="240" w:lineRule="auto"/>
        <w:jc w:val="both"/>
        <w:rPr>
          <w:rFonts w:ascii="Times New Roman" w:eastAsia="Times New Roman" w:hAnsi="Times New Roman" w:cs="Times New Roman"/>
          <w:color w:val="201F1E"/>
          <w:sz w:val="24"/>
          <w:szCs w:val="24"/>
          <w:shd w:val="clear" w:color="auto" w:fill="FFE599"/>
        </w:rPr>
      </w:pPr>
    </w:p>
    <w:p w14:paraId="167C53B3" w14:textId="4703587C" w:rsidR="001367C3" w:rsidRPr="001367C3" w:rsidRDefault="001367C3" w:rsidP="001367C3">
      <w:pPr>
        <w:spacing w:line="240" w:lineRule="auto"/>
        <w:jc w:val="both"/>
        <w:rPr>
          <w:rFonts w:ascii="Times New Roman" w:eastAsia="Times New Roman" w:hAnsi="Times New Roman" w:cs="Times New Roman"/>
          <w:color w:val="201F1E"/>
          <w:sz w:val="24"/>
          <w:szCs w:val="24"/>
          <w:highlight w:val="white"/>
        </w:rPr>
      </w:pPr>
      <w:r w:rsidRPr="001367C3">
        <w:rPr>
          <w:rFonts w:ascii="Times New Roman" w:eastAsia="Times New Roman" w:hAnsi="Times New Roman" w:cs="Times New Roman"/>
          <w:color w:val="201F1E"/>
          <w:sz w:val="24"/>
          <w:szCs w:val="24"/>
          <w:highlight w:val="white"/>
        </w:rPr>
        <w:lastRenderedPageBreak/>
        <w:t>“A woman</w:t>
      </w:r>
      <w:r>
        <w:rPr>
          <w:rFonts w:ascii="Times New Roman" w:eastAsia="Times New Roman" w:hAnsi="Times New Roman" w:cs="Times New Roman"/>
          <w:color w:val="201F1E"/>
          <w:sz w:val="24"/>
          <w:szCs w:val="24"/>
          <w:highlight w:val="white"/>
        </w:rPr>
        <w:t>’</w:t>
      </w:r>
      <w:r w:rsidRPr="001367C3">
        <w:rPr>
          <w:rFonts w:ascii="Times New Roman" w:eastAsia="Times New Roman" w:hAnsi="Times New Roman" w:cs="Times New Roman"/>
          <w:color w:val="201F1E"/>
          <w:sz w:val="24"/>
          <w:szCs w:val="24"/>
          <w:highlight w:val="white"/>
        </w:rPr>
        <w:t xml:space="preserve">s right to choose extends beyond pregnancy and abortion - it’s also about choosing the best healthcare for them,” said </w:t>
      </w:r>
      <w:r w:rsidRPr="001367C3">
        <w:rPr>
          <w:rFonts w:ascii="Times New Roman" w:eastAsia="Times New Roman" w:hAnsi="Times New Roman" w:cs="Times New Roman"/>
          <w:b/>
          <w:color w:val="201F1E"/>
          <w:sz w:val="24"/>
          <w:szCs w:val="24"/>
          <w:highlight w:val="white"/>
        </w:rPr>
        <w:t xml:space="preserve">Rep. Longhurst, </w:t>
      </w:r>
      <w:r w:rsidRPr="001367C3">
        <w:rPr>
          <w:rFonts w:ascii="Times New Roman" w:eastAsia="Times New Roman" w:hAnsi="Times New Roman" w:cs="Times New Roman"/>
          <w:bCs/>
          <w:color w:val="201F1E"/>
          <w:sz w:val="24"/>
          <w:szCs w:val="24"/>
          <w:highlight w:val="white"/>
        </w:rPr>
        <w:t>D-Bear</w:t>
      </w:r>
      <w:r w:rsidRPr="001367C3">
        <w:rPr>
          <w:rFonts w:ascii="Times New Roman" w:eastAsia="Times New Roman" w:hAnsi="Times New Roman" w:cs="Times New Roman"/>
          <w:color w:val="201F1E"/>
          <w:sz w:val="24"/>
          <w:szCs w:val="24"/>
          <w:highlight w:val="white"/>
        </w:rPr>
        <w:t>. “We have always made it a point in Delaware to break down barriers as well as fight to protect women. Passing this legislation is just one more example of our commitment to ensuring women’s rights are never taken for granted.”</w:t>
      </w:r>
    </w:p>
    <w:p w14:paraId="23D2450E" w14:textId="77777777" w:rsidR="00D31791" w:rsidRDefault="00D31791">
      <w:pPr>
        <w:spacing w:line="240" w:lineRule="auto"/>
        <w:jc w:val="both"/>
        <w:rPr>
          <w:rFonts w:ascii="Times New Roman" w:eastAsia="Times New Roman" w:hAnsi="Times New Roman" w:cs="Times New Roman"/>
          <w:color w:val="201F1E"/>
          <w:sz w:val="24"/>
          <w:szCs w:val="24"/>
          <w:highlight w:val="white"/>
        </w:rPr>
      </w:pPr>
    </w:p>
    <w:p w14:paraId="54AFEE92" w14:textId="77777777" w:rsidR="00D31791" w:rsidRDefault="00245B2D">
      <w:pPr>
        <w:spacing w:line="240" w:lineRule="auto"/>
        <w:jc w:val="both"/>
        <w:rPr>
          <w:rFonts w:ascii="Times New Roman" w:eastAsia="Times New Roman" w:hAnsi="Times New Roman" w:cs="Times New Roman"/>
          <w:color w:val="201F1E"/>
          <w:sz w:val="24"/>
          <w:szCs w:val="24"/>
          <w:highlight w:val="white"/>
        </w:rPr>
      </w:pPr>
      <w:hyperlink r:id="rId8">
        <w:r>
          <w:rPr>
            <w:rFonts w:ascii="Times New Roman" w:eastAsia="Times New Roman" w:hAnsi="Times New Roman" w:cs="Times New Roman"/>
            <w:color w:val="0B5394"/>
            <w:sz w:val="24"/>
            <w:szCs w:val="24"/>
            <w:highlight w:val="white"/>
            <w:u w:val="single"/>
          </w:rPr>
          <w:t>Nearly two dozen states have enacted laws to restrict or ban abortion under all or nearly all circumstances</w:t>
        </w:r>
      </w:hyperlink>
      <w:r>
        <w:rPr>
          <w:rFonts w:ascii="Times New Roman" w:eastAsia="Times New Roman" w:hAnsi="Times New Roman" w:cs="Times New Roman"/>
          <w:color w:val="0000FF"/>
          <w:sz w:val="24"/>
          <w:szCs w:val="24"/>
          <w:highlight w:val="white"/>
        </w:rPr>
        <w:t>.</w:t>
      </w:r>
      <w:r>
        <w:rPr>
          <w:rFonts w:ascii="Times New Roman" w:eastAsia="Times New Roman" w:hAnsi="Times New Roman" w:cs="Times New Roman"/>
          <w:color w:val="201F1E"/>
          <w:sz w:val="24"/>
          <w:szCs w:val="24"/>
          <w:highlight w:val="white"/>
        </w:rPr>
        <w:t xml:space="preserve"> More than half of these states have so-called “trigger laws” that would ban abortion automatically or by simple state action if </w:t>
      </w:r>
      <w:r>
        <w:rPr>
          <w:rFonts w:ascii="Times New Roman" w:eastAsia="Times New Roman" w:hAnsi="Times New Roman" w:cs="Times New Roman"/>
          <w:i/>
          <w:color w:val="201F1E"/>
          <w:sz w:val="24"/>
          <w:szCs w:val="24"/>
          <w:highlight w:val="white"/>
        </w:rPr>
        <w:t>Roe v. Wade</w:t>
      </w:r>
      <w:r>
        <w:rPr>
          <w:rFonts w:ascii="Times New Roman" w:eastAsia="Times New Roman" w:hAnsi="Times New Roman" w:cs="Times New Roman"/>
          <w:color w:val="201F1E"/>
          <w:sz w:val="24"/>
          <w:szCs w:val="24"/>
          <w:highlight w:val="white"/>
        </w:rPr>
        <w:t xml:space="preserve"> is overturned.</w:t>
      </w:r>
    </w:p>
    <w:p w14:paraId="7C6031A0" w14:textId="77777777" w:rsidR="00D31791" w:rsidRDefault="00D31791">
      <w:pPr>
        <w:spacing w:line="240" w:lineRule="auto"/>
        <w:jc w:val="both"/>
        <w:rPr>
          <w:rFonts w:ascii="Times New Roman" w:eastAsia="Times New Roman" w:hAnsi="Times New Roman" w:cs="Times New Roman"/>
          <w:color w:val="201F1E"/>
          <w:sz w:val="24"/>
          <w:szCs w:val="24"/>
          <w:highlight w:val="white"/>
        </w:rPr>
      </w:pPr>
    </w:p>
    <w:p w14:paraId="115CB81F" w14:textId="77777777" w:rsidR="00D31791" w:rsidRDefault="00245B2D">
      <w:p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01F1E"/>
          <w:sz w:val="24"/>
          <w:szCs w:val="24"/>
        </w:rPr>
        <w:t xml:space="preserve">If and when the draft </w:t>
      </w:r>
      <w:r>
        <w:rPr>
          <w:rFonts w:ascii="Times New Roman" w:eastAsia="Times New Roman" w:hAnsi="Times New Roman" w:cs="Times New Roman"/>
          <w:color w:val="333740"/>
          <w:sz w:val="24"/>
          <w:szCs w:val="24"/>
        </w:rPr>
        <w:t xml:space="preserve">majority opinion of the U.S Supreme Court in </w:t>
      </w:r>
      <w:hyperlink r:id="rId9">
        <w:r>
          <w:rPr>
            <w:rFonts w:ascii="Times New Roman" w:eastAsia="Times New Roman" w:hAnsi="Times New Roman" w:cs="Times New Roman"/>
            <w:i/>
            <w:color w:val="1155CC"/>
            <w:sz w:val="24"/>
            <w:szCs w:val="24"/>
            <w:u w:val="single"/>
          </w:rPr>
          <w:t>Dobbs v. Jackson Women’s Health Organization</w:t>
        </w:r>
      </w:hyperlink>
      <w:r>
        <w:rPr>
          <w:rFonts w:ascii="Times New Roman" w:eastAsia="Times New Roman" w:hAnsi="Times New Roman" w:cs="Times New Roman"/>
          <w:color w:val="333740"/>
          <w:sz w:val="24"/>
          <w:szCs w:val="24"/>
        </w:rPr>
        <w:t xml:space="preserve"> </w:t>
      </w:r>
      <w:r>
        <w:rPr>
          <w:rFonts w:ascii="Times New Roman" w:eastAsia="Times New Roman" w:hAnsi="Times New Roman" w:cs="Times New Roman"/>
          <w:color w:val="222222"/>
          <w:sz w:val="24"/>
          <w:szCs w:val="24"/>
          <w:highlight w:val="white"/>
        </w:rPr>
        <w:t xml:space="preserve">becomes official, nearly </w:t>
      </w:r>
      <w:hyperlink r:id="rId10">
        <w:r>
          <w:rPr>
            <w:rFonts w:ascii="Times New Roman" w:eastAsia="Times New Roman" w:hAnsi="Times New Roman" w:cs="Times New Roman"/>
            <w:color w:val="1155CC"/>
            <w:sz w:val="24"/>
            <w:szCs w:val="24"/>
            <w:highlight w:val="white"/>
            <w:u w:val="single"/>
          </w:rPr>
          <w:t>40 million women could lose access to abortion care in their home state</w:t>
        </w:r>
      </w:hyperlink>
      <w:r>
        <w:rPr>
          <w:rFonts w:ascii="Times New Roman" w:eastAsia="Times New Roman" w:hAnsi="Times New Roman" w:cs="Times New Roman"/>
          <w:color w:val="222222"/>
          <w:sz w:val="24"/>
          <w:szCs w:val="24"/>
          <w:highlight w:val="white"/>
        </w:rPr>
        <w:t xml:space="preserve">, and </w:t>
      </w:r>
      <w:r>
        <w:rPr>
          <w:rFonts w:ascii="Times New Roman" w:eastAsia="Times New Roman" w:hAnsi="Times New Roman" w:cs="Times New Roman"/>
          <w:color w:val="151D23"/>
          <w:sz w:val="24"/>
          <w:szCs w:val="24"/>
        </w:rPr>
        <w:t>would be forced to travel to receive legal abortion care.</w:t>
      </w:r>
    </w:p>
    <w:p w14:paraId="2D102D71" w14:textId="77777777" w:rsidR="00D31791" w:rsidRDefault="00D31791">
      <w:pPr>
        <w:spacing w:line="240" w:lineRule="auto"/>
        <w:jc w:val="both"/>
        <w:rPr>
          <w:rFonts w:ascii="Times New Roman" w:eastAsia="Times New Roman" w:hAnsi="Times New Roman" w:cs="Times New Roman"/>
          <w:color w:val="222222"/>
          <w:sz w:val="24"/>
          <w:szCs w:val="24"/>
          <w:shd w:val="clear" w:color="auto" w:fill="FFE599"/>
        </w:rPr>
      </w:pPr>
    </w:p>
    <w:p w14:paraId="60AC1A05" w14:textId="45D5D1D2" w:rsidR="00D31791" w:rsidRDefault="00245B2D">
      <w:pPr>
        <w:spacing w:line="240" w:lineRule="auto"/>
        <w:jc w:val="both"/>
        <w:rPr>
          <w:rFonts w:ascii="Times New Roman" w:eastAsia="Times New Roman" w:hAnsi="Times New Roman" w:cs="Times New Roman"/>
          <w:color w:val="222222"/>
          <w:sz w:val="24"/>
          <w:szCs w:val="24"/>
          <w:shd w:val="clear" w:color="auto" w:fill="FFE599"/>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We are potentially just days away from the Supreme Court overturning Roe,”</w:t>
      </w:r>
      <w:r>
        <w:rPr>
          <w:rFonts w:ascii="Times New Roman" w:eastAsia="Times New Roman" w:hAnsi="Times New Roman" w:cs="Times New Roman"/>
          <w:color w:val="222222"/>
          <w:sz w:val="24"/>
          <w:szCs w:val="24"/>
          <w:highlight w:val="white"/>
        </w:rPr>
        <w:t xml:space="preserve"> said </w:t>
      </w:r>
      <w:r w:rsidRPr="00245B2D">
        <w:rPr>
          <w:rFonts w:ascii="Times New Roman" w:eastAsia="Times New Roman" w:hAnsi="Times New Roman" w:cs="Times New Roman"/>
          <w:b/>
          <w:bCs/>
          <w:color w:val="222222"/>
          <w:sz w:val="24"/>
          <w:szCs w:val="24"/>
          <w:highlight w:val="white"/>
        </w:rPr>
        <w:t xml:space="preserve">Sen. </w:t>
      </w:r>
      <w:r w:rsidRPr="00245B2D">
        <w:rPr>
          <w:rFonts w:ascii="Times New Roman" w:eastAsia="Times New Roman" w:hAnsi="Times New Roman" w:cs="Times New Roman"/>
          <w:b/>
          <w:bCs/>
          <w:color w:val="222222"/>
          <w:sz w:val="24"/>
          <w:szCs w:val="24"/>
          <w:highlight w:val="white"/>
        </w:rPr>
        <w:t>Gay</w:t>
      </w:r>
      <w:r>
        <w:rPr>
          <w:rFonts w:ascii="Times New Roman" w:eastAsia="Times New Roman" w:hAnsi="Times New Roman" w:cs="Times New Roman"/>
          <w:color w:val="222222"/>
          <w:sz w:val="24"/>
          <w:szCs w:val="24"/>
          <w:highlight w:val="white"/>
        </w:rPr>
        <w:t>, Senate prime sponsor of HB</w:t>
      </w:r>
      <w:r>
        <w:rPr>
          <w:rFonts w:ascii="Times New Roman" w:eastAsia="Times New Roman" w:hAnsi="Times New Roman" w:cs="Times New Roman"/>
          <w:color w:val="222222"/>
          <w:sz w:val="24"/>
          <w:szCs w:val="24"/>
          <w:highlight w:val="white"/>
        </w:rPr>
        <w:t xml:space="preserve"> 455. “</w:t>
      </w:r>
      <w:r>
        <w:rPr>
          <w:rFonts w:ascii="Times New Roman" w:eastAsia="Times New Roman" w:hAnsi="Times New Roman" w:cs="Times New Roman"/>
          <w:color w:val="222222"/>
          <w:sz w:val="24"/>
          <w:szCs w:val="24"/>
          <w:highlight w:val="white"/>
        </w:rPr>
        <w:t>It is our responsibility to do everything we can to keep abortion services legal and accessible.</w:t>
      </w:r>
      <w:r>
        <w:rPr>
          <w:rFonts w:ascii="Times New Roman" w:eastAsia="Times New Roman" w:hAnsi="Times New Roman" w:cs="Times New Roman"/>
          <w:color w:val="222222"/>
          <w:sz w:val="24"/>
          <w:szCs w:val="24"/>
        </w:rPr>
        <w:t>”</w:t>
      </w:r>
    </w:p>
    <w:p w14:paraId="456F2714" w14:textId="77777777" w:rsidR="00D31791" w:rsidRDefault="00D31791">
      <w:pPr>
        <w:spacing w:line="240" w:lineRule="auto"/>
        <w:jc w:val="both"/>
        <w:rPr>
          <w:rFonts w:ascii="Times New Roman" w:eastAsia="Times New Roman" w:hAnsi="Times New Roman" w:cs="Times New Roman"/>
          <w:color w:val="201F1E"/>
          <w:sz w:val="24"/>
          <w:szCs w:val="24"/>
          <w:highlight w:val="white"/>
        </w:rPr>
      </w:pPr>
    </w:p>
    <w:p w14:paraId="78A31FC2" w14:textId="6EEF5C0F" w:rsidR="00D31791" w:rsidRDefault="00245B2D">
      <w:pPr>
        <w:spacing w:line="240" w:lineRule="auto"/>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rPr>
        <w:t>HB 455</w:t>
      </w:r>
      <w:r>
        <w:rPr>
          <w:rFonts w:ascii="Times New Roman" w:eastAsia="Times New Roman" w:hAnsi="Times New Roman" w:cs="Times New Roman"/>
          <w:color w:val="201F1E"/>
          <w:sz w:val="24"/>
          <w:szCs w:val="24"/>
          <w:highlight w:val="white"/>
        </w:rPr>
        <w:t xml:space="preserve"> include</w:t>
      </w:r>
      <w:r>
        <w:rPr>
          <w:rFonts w:ascii="Times New Roman" w:eastAsia="Times New Roman" w:hAnsi="Times New Roman" w:cs="Times New Roman"/>
          <w:color w:val="201F1E"/>
          <w:sz w:val="24"/>
          <w:szCs w:val="24"/>
          <w:highlight w:val="white"/>
        </w:rPr>
        <w:t>s myriad legal protections for providers, organizations, and patients, including out-of-state residents receiving abortion care in Delaware</w:t>
      </w:r>
      <w:r w:rsidR="00B53075">
        <w:rPr>
          <w:rFonts w:ascii="Times New Roman" w:eastAsia="Times New Roman" w:hAnsi="Times New Roman" w:cs="Times New Roman"/>
          <w:color w:val="201F1E"/>
          <w:sz w:val="24"/>
          <w:szCs w:val="24"/>
          <w:highlight w:val="white"/>
        </w:rPr>
        <w:t>:</w:t>
      </w:r>
    </w:p>
    <w:p w14:paraId="25066019" w14:textId="77777777" w:rsidR="00D31791" w:rsidRDefault="00245B2D">
      <w:pPr>
        <w:numPr>
          <w:ilvl w:val="0"/>
          <w:numId w:val="1"/>
        </w:numPr>
        <w:spacing w:line="240" w:lineRule="auto"/>
        <w:jc w:val="both"/>
        <w:rPr>
          <w:color w:val="201F1E"/>
          <w:sz w:val="24"/>
          <w:szCs w:val="24"/>
        </w:rPr>
      </w:pPr>
      <w:r>
        <w:rPr>
          <w:rFonts w:ascii="Times New Roman" w:eastAsia="Times New Roman" w:hAnsi="Times New Roman" w:cs="Times New Roman"/>
          <w:b/>
          <w:color w:val="201F1E"/>
          <w:sz w:val="24"/>
          <w:szCs w:val="24"/>
          <w:highlight w:val="white"/>
        </w:rPr>
        <w:t>Protects medical privacy</w:t>
      </w:r>
      <w:r>
        <w:rPr>
          <w:rFonts w:ascii="Times New Roman" w:eastAsia="Times New Roman" w:hAnsi="Times New Roman" w:cs="Times New Roman"/>
          <w:color w:val="201F1E"/>
          <w:sz w:val="24"/>
          <w:szCs w:val="24"/>
          <w:highlight w:val="white"/>
        </w:rPr>
        <w:t xml:space="preserve">. </w:t>
      </w:r>
      <w:r>
        <w:rPr>
          <w:rFonts w:ascii="Times New Roman" w:eastAsia="Times New Roman" w:hAnsi="Times New Roman" w:cs="Times New Roman"/>
          <w:color w:val="201F1E"/>
          <w:sz w:val="24"/>
          <w:szCs w:val="24"/>
        </w:rPr>
        <w:t>HB 455</w:t>
      </w:r>
      <w:r>
        <w:rPr>
          <w:rFonts w:ascii="Times New Roman" w:eastAsia="Times New Roman" w:hAnsi="Times New Roman" w:cs="Times New Roman"/>
          <w:color w:val="201F1E"/>
          <w:sz w:val="24"/>
          <w:szCs w:val="24"/>
        </w:rPr>
        <w:tab/>
        <w:t>would protect communications and records concerning reproductive health services,</w:t>
      </w:r>
      <w:r>
        <w:rPr>
          <w:rFonts w:ascii="Times New Roman" w:eastAsia="Times New Roman" w:hAnsi="Times New Roman" w:cs="Times New Roman"/>
          <w:color w:val="201F1E"/>
          <w:sz w:val="24"/>
          <w:szCs w:val="24"/>
        </w:rPr>
        <w:t xml:space="preserve"> unless those records are needed to investigate claims of abuse against a provider.</w:t>
      </w:r>
    </w:p>
    <w:p w14:paraId="00A1540F" w14:textId="77777777" w:rsidR="00D31791" w:rsidRDefault="00D31791">
      <w:pPr>
        <w:spacing w:line="240" w:lineRule="auto"/>
        <w:ind w:left="720"/>
        <w:jc w:val="both"/>
        <w:rPr>
          <w:rFonts w:ascii="Times New Roman" w:eastAsia="Times New Roman" w:hAnsi="Times New Roman" w:cs="Times New Roman"/>
          <w:color w:val="201F1E"/>
          <w:sz w:val="24"/>
          <w:szCs w:val="24"/>
        </w:rPr>
      </w:pPr>
    </w:p>
    <w:p w14:paraId="48228709" w14:textId="77777777" w:rsidR="00D31791" w:rsidRDefault="00245B2D">
      <w:pPr>
        <w:numPr>
          <w:ilvl w:val="0"/>
          <w:numId w:val="1"/>
        </w:numPr>
        <w:spacing w:line="240" w:lineRule="auto"/>
        <w:jc w:val="both"/>
        <w:rPr>
          <w:color w:val="201F1E"/>
          <w:sz w:val="24"/>
          <w:szCs w:val="24"/>
        </w:rPr>
      </w:pPr>
      <w:r>
        <w:rPr>
          <w:rFonts w:ascii="Times New Roman" w:eastAsia="Times New Roman" w:hAnsi="Times New Roman" w:cs="Times New Roman"/>
          <w:b/>
          <w:color w:val="201F1E"/>
          <w:sz w:val="24"/>
          <w:szCs w:val="24"/>
        </w:rPr>
        <w:t>Limits extradition</w:t>
      </w:r>
      <w:r>
        <w:rPr>
          <w:rFonts w:ascii="Times New Roman" w:eastAsia="Times New Roman" w:hAnsi="Times New Roman" w:cs="Times New Roman"/>
          <w:color w:val="201F1E"/>
          <w:sz w:val="24"/>
          <w:szCs w:val="24"/>
        </w:rPr>
        <w:t xml:space="preserve">. The legislation would protect individuals from extradition to other states for criminal charges related to terminating a pregnancy. </w:t>
      </w:r>
    </w:p>
    <w:p w14:paraId="6FA337F7" w14:textId="77777777" w:rsidR="00D31791" w:rsidRDefault="00D31791">
      <w:pPr>
        <w:spacing w:line="240" w:lineRule="auto"/>
        <w:ind w:left="720"/>
        <w:jc w:val="both"/>
        <w:rPr>
          <w:rFonts w:ascii="Times New Roman" w:eastAsia="Times New Roman" w:hAnsi="Times New Roman" w:cs="Times New Roman"/>
          <w:color w:val="201F1E"/>
          <w:sz w:val="24"/>
          <w:szCs w:val="24"/>
        </w:rPr>
      </w:pPr>
    </w:p>
    <w:p w14:paraId="33625435" w14:textId="77777777" w:rsidR="00B53075" w:rsidRPr="00B53075" w:rsidRDefault="00245B2D">
      <w:pPr>
        <w:numPr>
          <w:ilvl w:val="0"/>
          <w:numId w:val="1"/>
        </w:numPr>
        <w:spacing w:line="240" w:lineRule="auto"/>
        <w:jc w:val="both"/>
        <w:rPr>
          <w:color w:val="201F1E"/>
          <w:sz w:val="24"/>
          <w:szCs w:val="24"/>
        </w:rPr>
      </w:pPr>
      <w:r>
        <w:rPr>
          <w:rFonts w:ascii="Times New Roman" w:eastAsia="Times New Roman" w:hAnsi="Times New Roman" w:cs="Times New Roman"/>
          <w:b/>
          <w:color w:val="201F1E"/>
          <w:sz w:val="24"/>
          <w:szCs w:val="24"/>
        </w:rPr>
        <w:t>Shields individuals from civil actions</w:t>
      </w:r>
      <w:r>
        <w:rPr>
          <w:rFonts w:ascii="Times New Roman" w:eastAsia="Times New Roman" w:hAnsi="Times New Roman" w:cs="Times New Roman"/>
          <w:color w:val="201F1E"/>
          <w:sz w:val="24"/>
          <w:szCs w:val="24"/>
        </w:rPr>
        <w:t>. Under HB 455, those who seek, obtain, provide, or assist others in obtaining legal reproductive healthcare would be protected from civil actions in another state.</w:t>
      </w:r>
    </w:p>
    <w:p w14:paraId="63A6DFE9" w14:textId="4FC8F60D" w:rsidR="00D31791" w:rsidRDefault="00D31791" w:rsidP="00B53075">
      <w:pPr>
        <w:spacing w:line="240" w:lineRule="auto"/>
        <w:jc w:val="both"/>
        <w:rPr>
          <w:color w:val="201F1E"/>
          <w:sz w:val="24"/>
          <w:szCs w:val="24"/>
        </w:rPr>
      </w:pPr>
    </w:p>
    <w:p w14:paraId="13E8DE1D" w14:textId="77777777" w:rsidR="00D31791" w:rsidRDefault="00245B2D">
      <w:pPr>
        <w:numPr>
          <w:ilvl w:val="0"/>
          <w:numId w:val="1"/>
        </w:numPr>
        <w:spacing w:line="240" w:lineRule="auto"/>
        <w:jc w:val="both"/>
        <w:rPr>
          <w:color w:val="201F1E"/>
          <w:sz w:val="24"/>
          <w:szCs w:val="24"/>
          <w:highlight w:val="white"/>
        </w:rPr>
      </w:pPr>
      <w:r>
        <w:rPr>
          <w:rFonts w:ascii="Times New Roman" w:eastAsia="Times New Roman" w:hAnsi="Times New Roman" w:cs="Times New Roman"/>
          <w:b/>
          <w:color w:val="201F1E"/>
          <w:sz w:val="24"/>
          <w:szCs w:val="24"/>
        </w:rPr>
        <w:t>Provides a cause of action</w:t>
      </w:r>
      <w:r>
        <w:rPr>
          <w:rFonts w:ascii="Times New Roman" w:eastAsia="Times New Roman" w:hAnsi="Times New Roman" w:cs="Times New Roman"/>
          <w:color w:val="201F1E"/>
          <w:sz w:val="24"/>
          <w:szCs w:val="24"/>
        </w:rPr>
        <w:t xml:space="preserve">. HB 455 </w:t>
      </w:r>
      <w:r>
        <w:rPr>
          <w:rFonts w:ascii="Times New Roman" w:eastAsia="Times New Roman" w:hAnsi="Times New Roman" w:cs="Times New Roman"/>
          <w:color w:val="201F1E"/>
          <w:sz w:val="24"/>
          <w:szCs w:val="24"/>
          <w:highlight w:val="white"/>
        </w:rPr>
        <w:t xml:space="preserve">would provide a </w:t>
      </w:r>
      <w:r>
        <w:rPr>
          <w:rFonts w:ascii="Times New Roman" w:eastAsia="Times New Roman" w:hAnsi="Times New Roman" w:cs="Times New Roman"/>
          <w:color w:val="201F1E"/>
          <w:sz w:val="24"/>
          <w:szCs w:val="24"/>
          <w:highlight w:val="white"/>
        </w:rPr>
        <w:t xml:space="preserve">cause of action where someone sued in another state for allegedly receiving or providing abortion services that are legal in Delaware can recover related costs, damages, or attorney fees. </w:t>
      </w:r>
    </w:p>
    <w:p w14:paraId="679DCAA9" w14:textId="77777777" w:rsidR="00D31791" w:rsidRDefault="00D31791">
      <w:pPr>
        <w:spacing w:line="240" w:lineRule="auto"/>
        <w:ind w:left="720"/>
        <w:jc w:val="both"/>
        <w:rPr>
          <w:rFonts w:ascii="Times New Roman" w:eastAsia="Times New Roman" w:hAnsi="Times New Roman" w:cs="Times New Roman"/>
          <w:color w:val="201F1E"/>
          <w:sz w:val="24"/>
          <w:szCs w:val="24"/>
          <w:highlight w:val="white"/>
        </w:rPr>
      </w:pPr>
    </w:p>
    <w:p w14:paraId="2FAA370B" w14:textId="77777777" w:rsidR="00B53075" w:rsidRPr="00B53075" w:rsidRDefault="00245B2D">
      <w:pPr>
        <w:numPr>
          <w:ilvl w:val="0"/>
          <w:numId w:val="1"/>
        </w:numPr>
        <w:spacing w:line="240" w:lineRule="auto"/>
        <w:jc w:val="both"/>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 xml:space="preserve">Protects professional licensees. </w:t>
      </w:r>
      <w:r>
        <w:rPr>
          <w:rFonts w:ascii="Times New Roman" w:eastAsia="Times New Roman" w:hAnsi="Times New Roman" w:cs="Times New Roman"/>
          <w:color w:val="201F1E"/>
          <w:sz w:val="24"/>
          <w:szCs w:val="24"/>
          <w:highlight w:val="white"/>
        </w:rPr>
        <w:t>The bill clarifies that medical p</w:t>
      </w:r>
      <w:r>
        <w:rPr>
          <w:rFonts w:ascii="Times New Roman" w:eastAsia="Times New Roman" w:hAnsi="Times New Roman" w:cs="Times New Roman"/>
          <w:color w:val="201F1E"/>
          <w:sz w:val="24"/>
          <w:szCs w:val="24"/>
          <w:highlight w:val="white"/>
        </w:rPr>
        <w:t>rofessionals who perform, recommend, or provide legal reproductive health services in Delaware are not subject to other states’ abortion provider regulations.</w:t>
      </w:r>
    </w:p>
    <w:p w14:paraId="300E77B0" w14:textId="77777777" w:rsidR="00B53075" w:rsidRDefault="00B53075" w:rsidP="00B53075">
      <w:pPr>
        <w:pStyle w:val="ListParagraph"/>
        <w:rPr>
          <w:rFonts w:ascii="Times New Roman" w:eastAsia="Times New Roman" w:hAnsi="Times New Roman" w:cs="Times New Roman"/>
          <w:color w:val="201F1E"/>
          <w:sz w:val="24"/>
          <w:szCs w:val="24"/>
          <w:highlight w:val="white"/>
        </w:rPr>
      </w:pPr>
    </w:p>
    <w:p w14:paraId="34CC9E42" w14:textId="77777777" w:rsidR="00D31791" w:rsidRDefault="00245B2D">
      <w:pPr>
        <w:numPr>
          <w:ilvl w:val="0"/>
          <w:numId w:val="1"/>
        </w:numPr>
        <w:spacing w:line="240" w:lineRule="auto"/>
        <w:jc w:val="both"/>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 xml:space="preserve">Binds insurance companies. </w:t>
      </w:r>
      <w:r>
        <w:rPr>
          <w:rFonts w:ascii="Times New Roman" w:eastAsia="Times New Roman" w:hAnsi="Times New Roman" w:cs="Times New Roman"/>
          <w:color w:val="201F1E"/>
          <w:sz w:val="24"/>
          <w:szCs w:val="24"/>
        </w:rPr>
        <w:t>The legislation would also prohibit insurers from increasing premiums</w:t>
      </w:r>
      <w:r>
        <w:rPr>
          <w:rFonts w:ascii="Times New Roman" w:eastAsia="Times New Roman" w:hAnsi="Times New Roman" w:cs="Times New Roman"/>
          <w:color w:val="201F1E"/>
          <w:sz w:val="24"/>
          <w:szCs w:val="24"/>
        </w:rPr>
        <w:t xml:space="preserve"> or taking adverse actions against providers and organizations for providing legal reproductive health care services. This protection would extend to medical professionals who prescribe abortion medication via telehealth. </w:t>
      </w:r>
    </w:p>
    <w:p w14:paraId="28E0205F" w14:textId="77777777" w:rsidR="00D31791" w:rsidRDefault="00D31791">
      <w:pPr>
        <w:spacing w:line="240" w:lineRule="auto"/>
        <w:jc w:val="both"/>
        <w:rPr>
          <w:rFonts w:ascii="Times New Roman" w:eastAsia="Times New Roman" w:hAnsi="Times New Roman" w:cs="Times New Roman"/>
          <w:color w:val="201F1E"/>
          <w:sz w:val="24"/>
          <w:szCs w:val="24"/>
        </w:rPr>
      </w:pPr>
    </w:p>
    <w:p w14:paraId="3946A08C" w14:textId="66665FD7" w:rsidR="00D31791" w:rsidRDefault="00245B2D">
      <w:pPr>
        <w:spacing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HB 455 now heads to the Senate f</w:t>
      </w:r>
      <w:r>
        <w:rPr>
          <w:rFonts w:ascii="Times New Roman" w:eastAsia="Times New Roman" w:hAnsi="Times New Roman" w:cs="Times New Roman"/>
          <w:color w:val="201F1E"/>
          <w:sz w:val="24"/>
          <w:szCs w:val="24"/>
        </w:rPr>
        <w:t>or consideration.</w:t>
      </w:r>
    </w:p>
    <w:p w14:paraId="0077B04C" w14:textId="77777777" w:rsidR="001367C3" w:rsidRDefault="001367C3">
      <w:pPr>
        <w:spacing w:line="240" w:lineRule="auto"/>
        <w:jc w:val="both"/>
        <w:rPr>
          <w:rFonts w:ascii="Times New Roman" w:eastAsia="Times New Roman" w:hAnsi="Times New Roman" w:cs="Times New Roman"/>
          <w:color w:val="201F1E"/>
          <w:sz w:val="24"/>
          <w:szCs w:val="24"/>
        </w:rPr>
      </w:pPr>
    </w:p>
    <w:p w14:paraId="7815CD5A" w14:textId="77777777" w:rsidR="00D31791" w:rsidRDefault="00245B2D">
      <w:pPr>
        <w:spacing w:line="240" w:lineRule="auto"/>
        <w:jc w:val="cente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w:t>
      </w:r>
    </w:p>
    <w:sectPr w:rsidR="00D317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33C59"/>
    <w:multiLevelType w:val="multilevel"/>
    <w:tmpl w:val="BE28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91"/>
    <w:rsid w:val="001367C3"/>
    <w:rsid w:val="00245B2D"/>
    <w:rsid w:val="00607977"/>
    <w:rsid w:val="008C3013"/>
    <w:rsid w:val="00B53075"/>
    <w:rsid w:val="00D3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D3DA"/>
  <w15:docId w15:val="{0CE07E3C-C0A7-4CCE-997B-45489746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5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uttmacher.org/state-policy/explore/abortion-policy-absence-roe" TargetMode="External"/><Relationship Id="rId3" Type="http://schemas.openxmlformats.org/officeDocument/2006/relationships/settings" Target="settings.xml"/><Relationship Id="rId7" Type="http://schemas.openxmlformats.org/officeDocument/2006/relationships/hyperlink" Target="https://legis.delaware.gov/BillDetail?LegislationId=792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delaware.gov/BillDetail?LegislationId=2573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uttmacher.org/article/2019/08/state-abortion-policy-landscape-hostile-supportive" TargetMode="External"/><Relationship Id="rId4" Type="http://schemas.openxmlformats.org/officeDocument/2006/relationships/webSettings" Target="webSettings.xml"/><Relationship Id="rId9" Type="http://schemas.openxmlformats.org/officeDocument/2006/relationships/hyperlink" Target="https://nwlc.org/resource/summary-and-analysis-of-leaked-jackson-womens-health-organization-v-dobbs-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Volturo, Drew (LegHall)</dc:creator>
  <cp:lastModifiedBy>Volturo, Drew (LegHall)</cp:lastModifiedBy>
  <cp:revision>7</cp:revision>
  <dcterms:created xsi:type="dcterms:W3CDTF">2022-06-14T21:19:00Z</dcterms:created>
  <dcterms:modified xsi:type="dcterms:W3CDTF">2022-06-14T22:05:00Z</dcterms:modified>
</cp:coreProperties>
</file>