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09E" w14:textId="772B7C75" w:rsidR="002256B3" w:rsidRDefault="00DC16D6" w:rsidP="000D4F2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95BB81" wp14:editId="71470E31">
            <wp:extent cx="790575" cy="771525"/>
            <wp:effectExtent l="0" t="0" r="0" b="0"/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73EA0" w14:textId="77777777" w:rsidR="00305137" w:rsidRDefault="00305137" w:rsidP="000D4F2B">
      <w:pPr>
        <w:jc w:val="center"/>
        <w:rPr>
          <w:b/>
        </w:rPr>
      </w:pPr>
    </w:p>
    <w:p w14:paraId="0E0A726D" w14:textId="77777777" w:rsidR="002256B3" w:rsidRPr="00305137" w:rsidRDefault="00305137" w:rsidP="0030343E">
      <w:pPr>
        <w:jc w:val="center"/>
        <w:rPr>
          <w:b/>
          <w:sz w:val="32"/>
          <w:szCs w:val="32"/>
        </w:rPr>
      </w:pPr>
      <w:r w:rsidRPr="00305137">
        <w:rPr>
          <w:b/>
          <w:sz w:val="32"/>
          <w:szCs w:val="32"/>
        </w:rPr>
        <w:t>Delaware House of Representatives</w:t>
      </w:r>
    </w:p>
    <w:p w14:paraId="41D48236" w14:textId="00782638" w:rsidR="00305137" w:rsidRPr="00305137" w:rsidRDefault="009A145C" w:rsidP="00303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</w:t>
      </w:r>
      <w:r w:rsidR="00273695">
        <w:rPr>
          <w:b/>
          <w:sz w:val="32"/>
          <w:szCs w:val="32"/>
        </w:rPr>
        <w:t xml:space="preserve">. </w:t>
      </w:r>
      <w:r w:rsidR="008C06D4">
        <w:rPr>
          <w:b/>
          <w:sz w:val="32"/>
          <w:szCs w:val="32"/>
        </w:rPr>
        <w:t>Larry Mitchell</w:t>
      </w:r>
    </w:p>
    <w:p w14:paraId="10941774" w14:textId="77777777" w:rsidR="00305137" w:rsidRDefault="00305137" w:rsidP="002256B3">
      <w:pPr>
        <w:rPr>
          <w:b/>
        </w:rPr>
      </w:pPr>
    </w:p>
    <w:p w14:paraId="1C547BB5" w14:textId="77777777" w:rsidR="002256B3" w:rsidRDefault="002256B3" w:rsidP="002256B3">
      <w:pPr>
        <w:rPr>
          <w:b/>
        </w:rPr>
      </w:pPr>
      <w:r>
        <w:rPr>
          <w:b/>
        </w:rPr>
        <w:t>For I</w:t>
      </w:r>
      <w:r w:rsidR="00A27F76">
        <w:rPr>
          <w:b/>
        </w:rPr>
        <w:t>mmediate Release:</w:t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A27F76">
        <w:rPr>
          <w:b/>
        </w:rPr>
        <w:tab/>
      </w:r>
      <w:r w:rsidR="00305137">
        <w:rPr>
          <w:b/>
        </w:rPr>
        <w:tab/>
      </w:r>
      <w:r w:rsidR="00A27F76">
        <w:rPr>
          <w:b/>
        </w:rPr>
        <w:tab/>
      </w:r>
    </w:p>
    <w:p w14:paraId="701A9BED" w14:textId="70978759" w:rsidR="002256B3" w:rsidRDefault="008C06D4" w:rsidP="002256B3">
      <w:pPr>
        <w:rPr>
          <w:b/>
        </w:rPr>
      </w:pPr>
      <w:r>
        <w:rPr>
          <w:b/>
        </w:rPr>
        <w:t>May 13</w:t>
      </w:r>
      <w:r w:rsidR="003B37AC">
        <w:rPr>
          <w:b/>
        </w:rPr>
        <w:t>, 20</w:t>
      </w:r>
      <w:r w:rsidR="005F6CC5">
        <w:rPr>
          <w:b/>
        </w:rPr>
        <w:t>2</w:t>
      </w:r>
      <w:r w:rsidR="00FE1E02">
        <w:rPr>
          <w:b/>
        </w:rPr>
        <w:t>2</w:t>
      </w:r>
      <w:r w:rsidR="002E086F">
        <w:rPr>
          <w:b/>
        </w:rPr>
        <w:tab/>
      </w:r>
      <w:r w:rsidR="008C0330">
        <w:rPr>
          <w:b/>
        </w:rPr>
        <w:tab/>
      </w:r>
      <w:r w:rsidR="005740E0">
        <w:rPr>
          <w:b/>
        </w:rPr>
        <w:tab/>
      </w:r>
      <w:r w:rsidR="00305137">
        <w:rPr>
          <w:b/>
        </w:rPr>
        <w:tab/>
      </w:r>
      <w:r w:rsidR="003665DB">
        <w:rPr>
          <w:b/>
        </w:rPr>
        <w:tab/>
      </w:r>
      <w:r w:rsidR="0094391F">
        <w:rPr>
          <w:b/>
        </w:rPr>
        <w:tab/>
      </w:r>
      <w:r w:rsidR="001C7C41">
        <w:rPr>
          <w:b/>
        </w:rPr>
        <w:tab/>
      </w:r>
      <w:r w:rsidR="002256B3">
        <w:rPr>
          <w:b/>
        </w:rPr>
        <w:tab/>
        <w:t xml:space="preserve"> </w:t>
      </w:r>
    </w:p>
    <w:p w14:paraId="47DCD6BF" w14:textId="77777777" w:rsidR="002256B3" w:rsidRDefault="002256B3" w:rsidP="002256B3">
      <w:pPr>
        <w:rPr>
          <w:b/>
        </w:rPr>
      </w:pPr>
    </w:p>
    <w:p w14:paraId="27A09C3B" w14:textId="76835D01" w:rsidR="00CD23A6" w:rsidRDefault="00CD23A6" w:rsidP="00E036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Mitchell Bill</w:t>
      </w:r>
      <w:r w:rsidR="000B6C75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Would Strengthen Background Checks</w:t>
      </w:r>
    </w:p>
    <w:p w14:paraId="7E273CC4" w14:textId="36B3B7D8" w:rsidR="00E036AD" w:rsidRPr="00E036AD" w:rsidRDefault="00CD23A6" w:rsidP="00E036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by Re-Establishing Local Firearm Check Program</w:t>
      </w:r>
    </w:p>
    <w:p w14:paraId="4253342C" w14:textId="77777777" w:rsidR="00E036AD" w:rsidRDefault="00E036AD" w:rsidP="002256B3">
      <w:pPr>
        <w:rPr>
          <w:b/>
        </w:rPr>
      </w:pPr>
    </w:p>
    <w:p w14:paraId="0D055753" w14:textId="72B4A31E" w:rsidR="00586B90" w:rsidRDefault="00CD23A6" w:rsidP="00006B7E">
      <w:pPr>
        <w:jc w:val="center"/>
        <w:rPr>
          <w:b/>
          <w:caps/>
          <w:sz w:val="32"/>
          <w:szCs w:val="32"/>
          <w:u w:val="single"/>
        </w:rPr>
      </w:pPr>
      <w:r>
        <w:rPr>
          <w:i/>
          <w:szCs w:val="24"/>
        </w:rPr>
        <w:t xml:space="preserve">HB </w:t>
      </w:r>
      <w:r w:rsidR="00704AD5">
        <w:rPr>
          <w:i/>
          <w:szCs w:val="24"/>
        </w:rPr>
        <w:t>423</w:t>
      </w:r>
      <w:r>
        <w:rPr>
          <w:i/>
          <w:szCs w:val="24"/>
        </w:rPr>
        <w:t xml:space="preserve"> would </w:t>
      </w:r>
      <w:r w:rsidR="009D0C38">
        <w:rPr>
          <w:i/>
          <w:szCs w:val="24"/>
        </w:rPr>
        <w:t>reinstitute</w:t>
      </w:r>
      <w:r>
        <w:rPr>
          <w:i/>
          <w:szCs w:val="24"/>
        </w:rPr>
        <w:t xml:space="preserve"> FTAP as point of contact agency for firearm purchases and checks.</w:t>
      </w:r>
    </w:p>
    <w:p w14:paraId="20F3CEBD" w14:textId="77777777" w:rsidR="00006B7E" w:rsidRPr="001C7C41" w:rsidRDefault="00006B7E" w:rsidP="00610051">
      <w:pPr>
        <w:rPr>
          <w:b/>
          <w:caps/>
          <w:sz w:val="28"/>
          <w:szCs w:val="32"/>
          <w:u w:val="single"/>
        </w:rPr>
      </w:pPr>
    </w:p>
    <w:p w14:paraId="444EFC5B" w14:textId="1F980FB8" w:rsidR="00BB102C" w:rsidRDefault="00836FE9" w:rsidP="00BB102C">
      <w:pPr>
        <w:jc w:val="both"/>
        <w:rPr>
          <w:szCs w:val="24"/>
        </w:rPr>
      </w:pPr>
      <w:r>
        <w:rPr>
          <w:szCs w:val="24"/>
        </w:rPr>
        <w:t>DOVER –</w:t>
      </w:r>
      <w:r w:rsidR="000A224A">
        <w:rPr>
          <w:szCs w:val="24"/>
        </w:rPr>
        <w:t xml:space="preserve"> </w:t>
      </w:r>
      <w:r w:rsidR="00B92ED6">
        <w:rPr>
          <w:szCs w:val="24"/>
        </w:rPr>
        <w:t xml:space="preserve">In an effort to strengthen background checks, reduce straw purchases and provide more local control over firearms purchases, lawmakers filed a measure Friday that would </w:t>
      </w:r>
      <w:r w:rsidR="009D0C38">
        <w:rPr>
          <w:szCs w:val="24"/>
        </w:rPr>
        <w:t>reinstitute</w:t>
      </w:r>
      <w:r w:rsidR="00B92ED6">
        <w:rPr>
          <w:szCs w:val="24"/>
        </w:rPr>
        <w:t xml:space="preserve"> the Firearm Transaction Approval Program (FTAP).</w:t>
      </w:r>
    </w:p>
    <w:p w14:paraId="27871118" w14:textId="51E14D8E" w:rsidR="00B92ED6" w:rsidRDefault="00B92ED6" w:rsidP="00BB102C">
      <w:pPr>
        <w:jc w:val="both"/>
        <w:rPr>
          <w:szCs w:val="24"/>
        </w:rPr>
      </w:pPr>
    </w:p>
    <w:p w14:paraId="45BCD725" w14:textId="1E3C551C" w:rsidR="00B92ED6" w:rsidRPr="00907FFA" w:rsidRDefault="00B92ED6" w:rsidP="00B92ED6">
      <w:pPr>
        <w:jc w:val="both"/>
        <w:rPr>
          <w:szCs w:val="24"/>
        </w:rPr>
      </w:pPr>
      <w:r w:rsidRPr="00907FFA">
        <w:rPr>
          <w:szCs w:val="24"/>
        </w:rPr>
        <w:t>Federal law permits states to require federal firearms licensees to conduct background checks through a state agency</w:t>
      </w:r>
      <w:r w:rsidR="00886026">
        <w:rPr>
          <w:szCs w:val="24"/>
        </w:rPr>
        <w:t xml:space="preserve"> or other point of contact</w:t>
      </w:r>
      <w:r w:rsidRPr="00907FFA">
        <w:rPr>
          <w:szCs w:val="24"/>
        </w:rPr>
        <w:t xml:space="preserve"> instead of directly through the National Instant Criminal Background Check System (NICS).</w:t>
      </w:r>
      <w:r>
        <w:rPr>
          <w:szCs w:val="24"/>
        </w:rPr>
        <w:t xml:space="preserve"> Delaware passed legislation in 2011 that led to the state relying on NICS for background checks and abolishing its existing FTAP program.</w:t>
      </w:r>
    </w:p>
    <w:p w14:paraId="4B692CEF" w14:textId="77777777" w:rsidR="00B92ED6" w:rsidRDefault="00B92ED6" w:rsidP="00BB102C">
      <w:pPr>
        <w:jc w:val="both"/>
        <w:rPr>
          <w:szCs w:val="24"/>
        </w:rPr>
      </w:pPr>
    </w:p>
    <w:p w14:paraId="46D51208" w14:textId="3239213E" w:rsidR="00B92ED6" w:rsidRDefault="00B92ED6" w:rsidP="00BB102C">
      <w:pPr>
        <w:jc w:val="both"/>
        <w:rPr>
          <w:szCs w:val="24"/>
        </w:rPr>
      </w:pPr>
      <w:r>
        <w:rPr>
          <w:szCs w:val="24"/>
        </w:rPr>
        <w:t xml:space="preserve">Sponsored by </w:t>
      </w:r>
      <w:r w:rsidRPr="00B92ED6">
        <w:rPr>
          <w:b/>
          <w:bCs/>
          <w:szCs w:val="24"/>
        </w:rPr>
        <w:t>Rep. Larry Mitchell</w:t>
      </w:r>
      <w:r>
        <w:rPr>
          <w:szCs w:val="24"/>
        </w:rPr>
        <w:t xml:space="preserve">, HB </w:t>
      </w:r>
      <w:r w:rsidR="00704AD5">
        <w:rPr>
          <w:szCs w:val="24"/>
        </w:rPr>
        <w:t>423</w:t>
      </w:r>
      <w:r>
        <w:rPr>
          <w:szCs w:val="24"/>
        </w:rPr>
        <w:t xml:space="preserve"> would </w:t>
      </w:r>
      <w:r w:rsidR="002D32D7">
        <w:rPr>
          <w:szCs w:val="24"/>
        </w:rPr>
        <w:t xml:space="preserve">re-establish FTAP within the </w:t>
      </w:r>
      <w:r w:rsidR="002D32D7" w:rsidRPr="00907FFA">
        <w:rPr>
          <w:szCs w:val="24"/>
        </w:rPr>
        <w:t xml:space="preserve">State Bureau of Identification (SBI) of the Delaware State Police and designate the </w:t>
      </w:r>
      <w:r w:rsidR="002D32D7">
        <w:rPr>
          <w:szCs w:val="24"/>
        </w:rPr>
        <w:t>bureau’s</w:t>
      </w:r>
      <w:r w:rsidR="002D32D7" w:rsidRPr="00907FFA">
        <w:rPr>
          <w:szCs w:val="24"/>
        </w:rPr>
        <w:t xml:space="preserve"> FTAP as the point of contact between a </w:t>
      </w:r>
      <w:r w:rsidR="002D32D7">
        <w:rPr>
          <w:szCs w:val="24"/>
        </w:rPr>
        <w:t>federal firearms licensee</w:t>
      </w:r>
      <w:r w:rsidR="002D32D7" w:rsidRPr="00907FFA">
        <w:rPr>
          <w:szCs w:val="24"/>
        </w:rPr>
        <w:t xml:space="preserve"> and the federal databases checked by the </w:t>
      </w:r>
      <w:r w:rsidR="002D32D7">
        <w:rPr>
          <w:szCs w:val="24"/>
        </w:rPr>
        <w:t>FBI</w:t>
      </w:r>
      <w:r w:rsidR="002D32D7" w:rsidRPr="00907FFA">
        <w:rPr>
          <w:szCs w:val="24"/>
        </w:rPr>
        <w:t xml:space="preserve"> </w:t>
      </w:r>
      <w:r w:rsidR="002D32D7">
        <w:rPr>
          <w:szCs w:val="24"/>
        </w:rPr>
        <w:t xml:space="preserve">to </w:t>
      </w:r>
      <w:r w:rsidR="002D32D7" w:rsidRPr="00907FFA">
        <w:rPr>
          <w:szCs w:val="24"/>
        </w:rPr>
        <w:t>conduct background checks for firearm purchases or transfers.</w:t>
      </w:r>
    </w:p>
    <w:p w14:paraId="253404C7" w14:textId="77777777" w:rsidR="00483FFC" w:rsidRDefault="00483FFC" w:rsidP="00BB102C">
      <w:pPr>
        <w:jc w:val="both"/>
        <w:rPr>
          <w:szCs w:val="24"/>
        </w:rPr>
      </w:pPr>
    </w:p>
    <w:p w14:paraId="7B155D49" w14:textId="77777777" w:rsidR="00586447" w:rsidRPr="00907FFA" w:rsidRDefault="00586447" w:rsidP="00586447">
      <w:pPr>
        <w:jc w:val="both"/>
        <w:rPr>
          <w:szCs w:val="24"/>
        </w:rPr>
      </w:pPr>
      <w:r w:rsidRPr="00907FFA">
        <w:rPr>
          <w:szCs w:val="24"/>
        </w:rPr>
        <w:t xml:space="preserve">By establishing SBI as the point of contact for all firearm purchases or transfers in </w:t>
      </w:r>
      <w:r>
        <w:rPr>
          <w:szCs w:val="24"/>
        </w:rPr>
        <w:t>Delaware</w:t>
      </w:r>
      <w:r w:rsidRPr="00907FFA">
        <w:rPr>
          <w:szCs w:val="24"/>
        </w:rPr>
        <w:t xml:space="preserve">, </w:t>
      </w:r>
      <w:r>
        <w:rPr>
          <w:szCs w:val="24"/>
        </w:rPr>
        <w:t>the bureau would</w:t>
      </w:r>
      <w:r w:rsidRPr="00907FFA">
        <w:rPr>
          <w:szCs w:val="24"/>
        </w:rPr>
        <w:t xml:space="preserve"> become responsible for determining if a potential buyer or transferee is prohibited from receipt or possession of a firearm under </w:t>
      </w:r>
      <w:r>
        <w:rPr>
          <w:szCs w:val="24"/>
        </w:rPr>
        <w:t xml:space="preserve">state </w:t>
      </w:r>
      <w:r w:rsidRPr="00907FFA">
        <w:rPr>
          <w:szCs w:val="24"/>
        </w:rPr>
        <w:t xml:space="preserve">or federal law. This </w:t>
      </w:r>
      <w:r>
        <w:rPr>
          <w:szCs w:val="24"/>
        </w:rPr>
        <w:t>would e</w:t>
      </w:r>
      <w:r w:rsidRPr="00907FFA">
        <w:rPr>
          <w:szCs w:val="24"/>
        </w:rPr>
        <w:t xml:space="preserve">nable SBI to search other databases in addition to relying on the required NICS check, enhancing background checks conducted in </w:t>
      </w:r>
      <w:r>
        <w:rPr>
          <w:szCs w:val="24"/>
        </w:rPr>
        <w:t>the s</w:t>
      </w:r>
      <w:r w:rsidRPr="00907FFA">
        <w:rPr>
          <w:szCs w:val="24"/>
        </w:rPr>
        <w:t>tate.</w:t>
      </w:r>
    </w:p>
    <w:p w14:paraId="4C994393" w14:textId="77777777" w:rsidR="00586447" w:rsidRPr="004E3A17" w:rsidRDefault="00586447" w:rsidP="00BB102C">
      <w:pPr>
        <w:jc w:val="both"/>
        <w:rPr>
          <w:szCs w:val="24"/>
        </w:rPr>
      </w:pPr>
    </w:p>
    <w:p w14:paraId="433B264D" w14:textId="48B6A4A4" w:rsidR="006271C2" w:rsidRPr="004E3A17" w:rsidRDefault="000F4C64" w:rsidP="00BB102C">
      <w:pPr>
        <w:jc w:val="both"/>
        <w:rPr>
          <w:szCs w:val="24"/>
        </w:rPr>
      </w:pPr>
      <w:r w:rsidRPr="004E3A17">
        <w:rPr>
          <w:szCs w:val="24"/>
        </w:rPr>
        <w:t xml:space="preserve">“Thorough and complete background checks are still one of the best ways to ensure that people who should not possess firearms are not able to obtain them,” said </w:t>
      </w:r>
      <w:r w:rsidRPr="004E3A17">
        <w:rPr>
          <w:b/>
          <w:bCs/>
          <w:szCs w:val="24"/>
        </w:rPr>
        <w:t>Rep. Mitchell</w:t>
      </w:r>
      <w:r w:rsidRPr="004E3A17">
        <w:rPr>
          <w:szCs w:val="24"/>
        </w:rPr>
        <w:t xml:space="preserve">, D-Elsmere. “NICS helped Delaware tremendously in giving us immediate access to </w:t>
      </w:r>
      <w:r w:rsidR="006271C2" w:rsidRPr="004E3A17">
        <w:rPr>
          <w:szCs w:val="24"/>
        </w:rPr>
        <w:t>criminal databases across the country. But a national system can create gaps that potentially problematic buyers could slip through.</w:t>
      </w:r>
    </w:p>
    <w:p w14:paraId="5F94F19B" w14:textId="77777777" w:rsidR="006271C2" w:rsidRPr="004E3A17" w:rsidRDefault="006271C2" w:rsidP="00BB102C">
      <w:pPr>
        <w:jc w:val="both"/>
        <w:rPr>
          <w:szCs w:val="24"/>
        </w:rPr>
      </w:pPr>
    </w:p>
    <w:p w14:paraId="21CD73E6" w14:textId="7F3AA40D" w:rsidR="006271C2" w:rsidRPr="004E3A17" w:rsidRDefault="006271C2" w:rsidP="00BB102C">
      <w:pPr>
        <w:jc w:val="both"/>
        <w:rPr>
          <w:szCs w:val="24"/>
        </w:rPr>
      </w:pPr>
      <w:r w:rsidRPr="004E3A17">
        <w:rPr>
          <w:szCs w:val="24"/>
        </w:rPr>
        <w:t xml:space="preserve">“Re-establishing FTAP will help us identify people who would otherwise be prohibited but NICS might have missed, such as a person convicted of a misdemeanor domestic violence offense. It </w:t>
      </w:r>
      <w:r w:rsidRPr="004E3A17">
        <w:rPr>
          <w:szCs w:val="24"/>
        </w:rPr>
        <w:lastRenderedPageBreak/>
        <w:t>will make our background check system stronger and more thorough and provide more protection for residents.”</w:t>
      </w:r>
    </w:p>
    <w:p w14:paraId="4C9D12DC" w14:textId="089986CC" w:rsidR="006271C2" w:rsidRPr="004E3A17" w:rsidRDefault="006271C2" w:rsidP="00BB102C">
      <w:pPr>
        <w:jc w:val="both"/>
        <w:rPr>
          <w:szCs w:val="24"/>
        </w:rPr>
      </w:pPr>
    </w:p>
    <w:p w14:paraId="04D502CD" w14:textId="6764FA98" w:rsidR="006271C2" w:rsidRDefault="006271C2" w:rsidP="00BB102C">
      <w:pPr>
        <w:jc w:val="both"/>
        <w:rPr>
          <w:szCs w:val="24"/>
        </w:rPr>
      </w:pPr>
      <w:r w:rsidRPr="000F4C64">
        <w:rPr>
          <w:szCs w:val="24"/>
        </w:rPr>
        <w:t xml:space="preserve">Persons who are convicted of a misdemeanor </w:t>
      </w:r>
      <w:r>
        <w:rPr>
          <w:szCs w:val="24"/>
        </w:rPr>
        <w:t>domestic violence</w:t>
      </w:r>
      <w:r w:rsidRPr="000F4C64">
        <w:rPr>
          <w:szCs w:val="24"/>
        </w:rPr>
        <w:t xml:space="preserve"> offense are prohibited</w:t>
      </w:r>
      <w:r>
        <w:rPr>
          <w:szCs w:val="24"/>
        </w:rPr>
        <w:t xml:space="preserve"> from possessing a firearm</w:t>
      </w:r>
      <w:r w:rsidRPr="000F4C64">
        <w:rPr>
          <w:szCs w:val="24"/>
        </w:rPr>
        <w:t xml:space="preserve"> for </w:t>
      </w:r>
      <w:r>
        <w:rPr>
          <w:szCs w:val="24"/>
        </w:rPr>
        <w:t>five</w:t>
      </w:r>
      <w:r w:rsidRPr="000F4C64">
        <w:rPr>
          <w:szCs w:val="24"/>
        </w:rPr>
        <w:t xml:space="preserve"> years. </w:t>
      </w:r>
      <w:r>
        <w:rPr>
          <w:szCs w:val="24"/>
        </w:rPr>
        <w:t>NICS would not be aware of such an offense unless it was identified</w:t>
      </w:r>
      <w:r w:rsidR="009D0C38">
        <w:rPr>
          <w:szCs w:val="24"/>
        </w:rPr>
        <w:t xml:space="preserve"> as a domestic violence offense</w:t>
      </w:r>
      <w:r>
        <w:rPr>
          <w:szCs w:val="24"/>
        </w:rPr>
        <w:t xml:space="preserve"> in a particular system. </w:t>
      </w:r>
      <w:r w:rsidRPr="000F4C64">
        <w:rPr>
          <w:szCs w:val="24"/>
        </w:rPr>
        <w:t xml:space="preserve">FTAP, however, would have access to </w:t>
      </w:r>
      <w:r w:rsidR="00CD23A6">
        <w:rPr>
          <w:szCs w:val="24"/>
        </w:rPr>
        <w:t xml:space="preserve">state records and </w:t>
      </w:r>
      <w:r w:rsidRPr="000F4C64">
        <w:rPr>
          <w:szCs w:val="24"/>
        </w:rPr>
        <w:t xml:space="preserve">would be able to </w:t>
      </w:r>
      <w:r w:rsidR="00CD23A6">
        <w:rPr>
          <w:szCs w:val="24"/>
        </w:rPr>
        <w:t xml:space="preserve">more easily </w:t>
      </w:r>
      <w:r w:rsidRPr="000F4C64">
        <w:rPr>
          <w:szCs w:val="24"/>
        </w:rPr>
        <w:t>identify the relationship between victim and offender for a particular conviction.</w:t>
      </w:r>
    </w:p>
    <w:p w14:paraId="3D492D2A" w14:textId="3B568225" w:rsidR="00CD23A6" w:rsidRDefault="00CD23A6" w:rsidP="00BB102C">
      <w:pPr>
        <w:jc w:val="both"/>
        <w:rPr>
          <w:szCs w:val="24"/>
        </w:rPr>
      </w:pPr>
    </w:p>
    <w:p w14:paraId="5098E7FF" w14:textId="1E8D8889" w:rsidR="00CD23A6" w:rsidRDefault="00CD23A6" w:rsidP="00BB102C">
      <w:pPr>
        <w:jc w:val="both"/>
        <w:rPr>
          <w:szCs w:val="24"/>
        </w:rPr>
      </w:pPr>
      <w:r>
        <w:rPr>
          <w:szCs w:val="24"/>
        </w:rPr>
        <w:t xml:space="preserve">Additionally, any </w:t>
      </w:r>
      <w:r w:rsidRPr="000F4C64">
        <w:rPr>
          <w:szCs w:val="24"/>
        </w:rPr>
        <w:t xml:space="preserve">person who has an outstanding warrant is prohibited.  However, NICS only has access to a national database capturing those persons with outstanding warrants who the prosecuting agency has requested be extradited back to answer to the charges. </w:t>
      </w:r>
      <w:r>
        <w:rPr>
          <w:szCs w:val="24"/>
        </w:rPr>
        <w:t>The vast majority of</w:t>
      </w:r>
      <w:r w:rsidRPr="000F4C64">
        <w:rPr>
          <w:szCs w:val="24"/>
        </w:rPr>
        <w:t xml:space="preserve"> misdemeanor warrants are not in </w:t>
      </w:r>
      <w:r>
        <w:rPr>
          <w:szCs w:val="24"/>
        </w:rPr>
        <w:t>this database, meaning those individuals are not flagged. FTAP would have access to local databases to identify and deny those persons.</w:t>
      </w:r>
    </w:p>
    <w:p w14:paraId="142E6E4C" w14:textId="1310AFE3" w:rsidR="00CD23A6" w:rsidRDefault="00CD23A6" w:rsidP="00BB102C">
      <w:pPr>
        <w:jc w:val="both"/>
        <w:rPr>
          <w:szCs w:val="24"/>
        </w:rPr>
      </w:pPr>
    </w:p>
    <w:p w14:paraId="02385DAD" w14:textId="5FCE1620" w:rsidR="00AD7E92" w:rsidRDefault="00DE303B" w:rsidP="00BB102C">
      <w:pPr>
        <w:jc w:val="both"/>
        <w:rPr>
          <w:szCs w:val="24"/>
        </w:rPr>
      </w:pPr>
      <w:r w:rsidRPr="00DE303B">
        <w:rPr>
          <w:szCs w:val="24"/>
        </w:rPr>
        <w:t xml:space="preserve">“Keeping deadly firearms out of the hands of people who pose a risk to themselves or others is one of the surest ways we can prevent the gun-related homicides and suicides that have plagued our communities for far too long,” said </w:t>
      </w:r>
      <w:r w:rsidRPr="00DE303B">
        <w:rPr>
          <w:b/>
          <w:bCs/>
          <w:szCs w:val="24"/>
        </w:rPr>
        <w:t>Senate President Pro Tempore Dave Sokola</w:t>
      </w:r>
      <w:r w:rsidRPr="00DE303B">
        <w:rPr>
          <w:szCs w:val="24"/>
        </w:rPr>
        <w:t>, the Senate prime sponsor of HB 423. “Closing the gaps in our current background-check system by restoring the role of local law enforcement will represent a significant step forward in those efforts. I am committed to continuing this progress by working with my colleagues to pass common-sense public safety legislation that further raises the level of responsible gun ownership in Delaware.”</w:t>
      </w:r>
    </w:p>
    <w:p w14:paraId="0033BA2C" w14:textId="77777777" w:rsidR="00DE303B" w:rsidRDefault="00DE303B" w:rsidP="00BB102C">
      <w:pPr>
        <w:jc w:val="both"/>
        <w:rPr>
          <w:szCs w:val="24"/>
        </w:rPr>
      </w:pPr>
    </w:p>
    <w:p w14:paraId="48BDDED0" w14:textId="086C3BF1" w:rsidR="00907FFA" w:rsidRDefault="00586447" w:rsidP="00907FFA">
      <w:pPr>
        <w:jc w:val="both"/>
        <w:rPr>
          <w:szCs w:val="24"/>
        </w:rPr>
      </w:pPr>
      <w:r>
        <w:rPr>
          <w:szCs w:val="24"/>
        </w:rPr>
        <w:t xml:space="preserve">Under HB </w:t>
      </w:r>
      <w:r w:rsidR="00704AD5">
        <w:rPr>
          <w:szCs w:val="24"/>
        </w:rPr>
        <w:t>423</w:t>
      </w:r>
      <w:r>
        <w:rPr>
          <w:szCs w:val="24"/>
        </w:rPr>
        <w:t>,</w:t>
      </w:r>
      <w:r w:rsidR="00907FFA" w:rsidRPr="00907FFA">
        <w:rPr>
          <w:szCs w:val="24"/>
        </w:rPr>
        <w:t xml:space="preserve"> firearms dealers who suspect a straw purchase has or is occurring </w:t>
      </w:r>
      <w:r>
        <w:rPr>
          <w:szCs w:val="24"/>
        </w:rPr>
        <w:t>would be able to</w:t>
      </w:r>
      <w:r w:rsidR="00907FFA" w:rsidRPr="00907FFA">
        <w:rPr>
          <w:szCs w:val="24"/>
        </w:rPr>
        <w:t xml:space="preserve"> notify SBI using the same hotline that </w:t>
      </w:r>
      <w:r w:rsidR="003575BA">
        <w:rPr>
          <w:szCs w:val="24"/>
        </w:rPr>
        <w:t>would be</w:t>
      </w:r>
      <w:r w:rsidR="00907FFA" w:rsidRPr="00907FFA">
        <w:rPr>
          <w:szCs w:val="24"/>
        </w:rPr>
        <w:t xml:space="preserve"> established for background checks through FTAP.</w:t>
      </w:r>
    </w:p>
    <w:p w14:paraId="4FD87BD3" w14:textId="77777777" w:rsidR="000F4C64" w:rsidRPr="000F4C64" w:rsidRDefault="000F4C64" w:rsidP="000F4C64">
      <w:pPr>
        <w:jc w:val="both"/>
        <w:rPr>
          <w:szCs w:val="24"/>
        </w:rPr>
      </w:pPr>
    </w:p>
    <w:p w14:paraId="71A6540A" w14:textId="7E464196" w:rsidR="00EC2C11" w:rsidRDefault="00EC2C11" w:rsidP="00BB102C">
      <w:pPr>
        <w:jc w:val="both"/>
        <w:rPr>
          <w:szCs w:val="24"/>
        </w:rPr>
      </w:pPr>
      <w:r>
        <w:rPr>
          <w:szCs w:val="24"/>
        </w:rPr>
        <w:t>The new FTAP system would be required to be up and running within one year of the bill’s signing into law.</w:t>
      </w:r>
    </w:p>
    <w:p w14:paraId="49A1FD98" w14:textId="77777777" w:rsidR="00EC2C11" w:rsidRDefault="00EC2C11" w:rsidP="00BB102C">
      <w:pPr>
        <w:jc w:val="both"/>
        <w:rPr>
          <w:szCs w:val="24"/>
        </w:rPr>
      </w:pPr>
    </w:p>
    <w:p w14:paraId="68A3D08F" w14:textId="57691DD8" w:rsidR="00586447" w:rsidRDefault="00586447" w:rsidP="00BB102C">
      <w:pPr>
        <w:jc w:val="both"/>
        <w:rPr>
          <w:szCs w:val="24"/>
        </w:rPr>
      </w:pPr>
      <w:r>
        <w:rPr>
          <w:szCs w:val="24"/>
        </w:rPr>
        <w:t xml:space="preserve">HB </w:t>
      </w:r>
      <w:r w:rsidR="00704AD5">
        <w:rPr>
          <w:szCs w:val="24"/>
        </w:rPr>
        <w:t>423</w:t>
      </w:r>
      <w:r>
        <w:rPr>
          <w:szCs w:val="24"/>
        </w:rPr>
        <w:t xml:space="preserve"> has been assigned to the House </w:t>
      </w:r>
      <w:r w:rsidR="00D91AA3">
        <w:rPr>
          <w:szCs w:val="24"/>
        </w:rPr>
        <w:t xml:space="preserve">Public </w:t>
      </w:r>
      <w:r w:rsidR="00704AD5">
        <w:rPr>
          <w:szCs w:val="24"/>
        </w:rPr>
        <w:t>Safety &amp; Homeland Security</w:t>
      </w:r>
      <w:r>
        <w:rPr>
          <w:szCs w:val="24"/>
        </w:rPr>
        <w:t xml:space="preserve"> Committee. </w:t>
      </w:r>
    </w:p>
    <w:p w14:paraId="0332B400" w14:textId="77777777" w:rsidR="00586447" w:rsidRDefault="00586447" w:rsidP="00BB102C">
      <w:pPr>
        <w:jc w:val="both"/>
        <w:rPr>
          <w:szCs w:val="24"/>
        </w:rPr>
      </w:pPr>
    </w:p>
    <w:p w14:paraId="0B2B7E37" w14:textId="77777777" w:rsidR="00B02024" w:rsidRPr="008E28DE" w:rsidRDefault="007D6D4E" w:rsidP="00BB102C">
      <w:pPr>
        <w:jc w:val="center"/>
        <w:rPr>
          <w:szCs w:val="24"/>
        </w:rPr>
      </w:pPr>
      <w:r w:rsidRPr="008E28DE">
        <w:rPr>
          <w:szCs w:val="24"/>
        </w:rPr>
        <w:t>###</w:t>
      </w:r>
    </w:p>
    <w:sectPr w:rsidR="00B02024" w:rsidRPr="008E28DE" w:rsidSect="008E28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E2F4" w14:textId="77777777" w:rsidR="00756A96" w:rsidRDefault="00756A96">
      <w:r>
        <w:separator/>
      </w:r>
    </w:p>
  </w:endnote>
  <w:endnote w:type="continuationSeparator" w:id="0">
    <w:p w14:paraId="78DAFA30" w14:textId="77777777" w:rsidR="00756A96" w:rsidRDefault="0075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24A5" w14:textId="77777777" w:rsidR="00756A96" w:rsidRDefault="00756A96">
      <w:r>
        <w:separator/>
      </w:r>
    </w:p>
  </w:footnote>
  <w:footnote w:type="continuationSeparator" w:id="0">
    <w:p w14:paraId="1E6060A3" w14:textId="77777777" w:rsidR="00756A96" w:rsidRDefault="0075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A1E"/>
    <w:multiLevelType w:val="hybridMultilevel"/>
    <w:tmpl w:val="BA30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008A8"/>
    <w:rsid w:val="00006B7E"/>
    <w:rsid w:val="00026D1B"/>
    <w:rsid w:val="000302FD"/>
    <w:rsid w:val="00032695"/>
    <w:rsid w:val="000363E0"/>
    <w:rsid w:val="00036E10"/>
    <w:rsid w:val="00042D29"/>
    <w:rsid w:val="000565DC"/>
    <w:rsid w:val="000618A2"/>
    <w:rsid w:val="00071E07"/>
    <w:rsid w:val="00081E05"/>
    <w:rsid w:val="00093F37"/>
    <w:rsid w:val="000967D4"/>
    <w:rsid w:val="000A224A"/>
    <w:rsid w:val="000B6C75"/>
    <w:rsid w:val="000B7C0F"/>
    <w:rsid w:val="000D079E"/>
    <w:rsid w:val="000D4F2B"/>
    <w:rsid w:val="000D76A4"/>
    <w:rsid w:val="000E2BDB"/>
    <w:rsid w:val="000F4C64"/>
    <w:rsid w:val="00145EE2"/>
    <w:rsid w:val="001642B9"/>
    <w:rsid w:val="0018409D"/>
    <w:rsid w:val="001919A0"/>
    <w:rsid w:val="001B1008"/>
    <w:rsid w:val="001B3BE3"/>
    <w:rsid w:val="001C2443"/>
    <w:rsid w:val="001C7AF9"/>
    <w:rsid w:val="001C7C41"/>
    <w:rsid w:val="001E22A5"/>
    <w:rsid w:val="001E356C"/>
    <w:rsid w:val="001E7A8D"/>
    <w:rsid w:val="001F21B7"/>
    <w:rsid w:val="001F39E1"/>
    <w:rsid w:val="001F5575"/>
    <w:rsid w:val="002018B6"/>
    <w:rsid w:val="00202027"/>
    <w:rsid w:val="00207147"/>
    <w:rsid w:val="002256B3"/>
    <w:rsid w:val="002623F7"/>
    <w:rsid w:val="0026267B"/>
    <w:rsid w:val="0026669E"/>
    <w:rsid w:val="00271826"/>
    <w:rsid w:val="00273695"/>
    <w:rsid w:val="0027427C"/>
    <w:rsid w:val="002840EE"/>
    <w:rsid w:val="00285FD9"/>
    <w:rsid w:val="00290CFC"/>
    <w:rsid w:val="00294B69"/>
    <w:rsid w:val="00295E3D"/>
    <w:rsid w:val="002A05AF"/>
    <w:rsid w:val="002A4263"/>
    <w:rsid w:val="002B2839"/>
    <w:rsid w:val="002C2337"/>
    <w:rsid w:val="002C75D0"/>
    <w:rsid w:val="002D0E0E"/>
    <w:rsid w:val="002D32D7"/>
    <w:rsid w:val="002E086F"/>
    <w:rsid w:val="002E27FD"/>
    <w:rsid w:val="002F419B"/>
    <w:rsid w:val="0030343E"/>
    <w:rsid w:val="00305137"/>
    <w:rsid w:val="00315928"/>
    <w:rsid w:val="003272FE"/>
    <w:rsid w:val="00343BFF"/>
    <w:rsid w:val="0034474A"/>
    <w:rsid w:val="003527CE"/>
    <w:rsid w:val="00353F8B"/>
    <w:rsid w:val="003575BA"/>
    <w:rsid w:val="00360341"/>
    <w:rsid w:val="00361CAD"/>
    <w:rsid w:val="00362BC3"/>
    <w:rsid w:val="003665DB"/>
    <w:rsid w:val="00366B7E"/>
    <w:rsid w:val="0037164E"/>
    <w:rsid w:val="00387199"/>
    <w:rsid w:val="00390E8F"/>
    <w:rsid w:val="003911E7"/>
    <w:rsid w:val="003B37AC"/>
    <w:rsid w:val="003C3331"/>
    <w:rsid w:val="003C7958"/>
    <w:rsid w:val="003F7044"/>
    <w:rsid w:val="004013B0"/>
    <w:rsid w:val="004119EB"/>
    <w:rsid w:val="0041429F"/>
    <w:rsid w:val="00424C20"/>
    <w:rsid w:val="00424C6B"/>
    <w:rsid w:val="00430BFE"/>
    <w:rsid w:val="00434C75"/>
    <w:rsid w:val="00436306"/>
    <w:rsid w:val="004376F7"/>
    <w:rsid w:val="00445169"/>
    <w:rsid w:val="00445300"/>
    <w:rsid w:val="00450081"/>
    <w:rsid w:val="00452C95"/>
    <w:rsid w:val="004555F9"/>
    <w:rsid w:val="00456A6D"/>
    <w:rsid w:val="004600B0"/>
    <w:rsid w:val="0047742F"/>
    <w:rsid w:val="00483FFC"/>
    <w:rsid w:val="00497A26"/>
    <w:rsid w:val="004A2353"/>
    <w:rsid w:val="004B218C"/>
    <w:rsid w:val="004B38CD"/>
    <w:rsid w:val="004C4D3A"/>
    <w:rsid w:val="004C7199"/>
    <w:rsid w:val="004E1705"/>
    <w:rsid w:val="004E3447"/>
    <w:rsid w:val="004E3A17"/>
    <w:rsid w:val="004F604A"/>
    <w:rsid w:val="00501327"/>
    <w:rsid w:val="00503B78"/>
    <w:rsid w:val="00504C6F"/>
    <w:rsid w:val="00506546"/>
    <w:rsid w:val="005347D7"/>
    <w:rsid w:val="00545916"/>
    <w:rsid w:val="00554D4E"/>
    <w:rsid w:val="00555033"/>
    <w:rsid w:val="00557856"/>
    <w:rsid w:val="00560FAA"/>
    <w:rsid w:val="00564006"/>
    <w:rsid w:val="00564610"/>
    <w:rsid w:val="00574066"/>
    <w:rsid w:val="005740E0"/>
    <w:rsid w:val="00580474"/>
    <w:rsid w:val="00583DEE"/>
    <w:rsid w:val="00586447"/>
    <w:rsid w:val="00586B90"/>
    <w:rsid w:val="0058724A"/>
    <w:rsid w:val="005A4864"/>
    <w:rsid w:val="005D1608"/>
    <w:rsid w:val="005D4E06"/>
    <w:rsid w:val="005E04E8"/>
    <w:rsid w:val="005E0F9A"/>
    <w:rsid w:val="005F5144"/>
    <w:rsid w:val="005F6CC5"/>
    <w:rsid w:val="00601991"/>
    <w:rsid w:val="0060368B"/>
    <w:rsid w:val="00610051"/>
    <w:rsid w:val="006133A5"/>
    <w:rsid w:val="0062677C"/>
    <w:rsid w:val="006271C2"/>
    <w:rsid w:val="00652325"/>
    <w:rsid w:val="0065597F"/>
    <w:rsid w:val="00656050"/>
    <w:rsid w:val="0065714F"/>
    <w:rsid w:val="006715B4"/>
    <w:rsid w:val="00681CED"/>
    <w:rsid w:val="00685578"/>
    <w:rsid w:val="006B545D"/>
    <w:rsid w:val="006C0C14"/>
    <w:rsid w:val="006E1E57"/>
    <w:rsid w:val="006E7F70"/>
    <w:rsid w:val="006F4DB0"/>
    <w:rsid w:val="00704AD5"/>
    <w:rsid w:val="00727757"/>
    <w:rsid w:val="0075022A"/>
    <w:rsid w:val="00754134"/>
    <w:rsid w:val="00756A96"/>
    <w:rsid w:val="0076108D"/>
    <w:rsid w:val="00764325"/>
    <w:rsid w:val="0079121F"/>
    <w:rsid w:val="00793CAB"/>
    <w:rsid w:val="00795379"/>
    <w:rsid w:val="0079749D"/>
    <w:rsid w:val="007A08D5"/>
    <w:rsid w:val="007A2CAF"/>
    <w:rsid w:val="007A70B2"/>
    <w:rsid w:val="007B6857"/>
    <w:rsid w:val="007C0BD9"/>
    <w:rsid w:val="007D4C53"/>
    <w:rsid w:val="007D6D4E"/>
    <w:rsid w:val="007D7691"/>
    <w:rsid w:val="007E76CB"/>
    <w:rsid w:val="007F1C1E"/>
    <w:rsid w:val="007F1F17"/>
    <w:rsid w:val="008038F1"/>
    <w:rsid w:val="00807DDA"/>
    <w:rsid w:val="00821A45"/>
    <w:rsid w:val="0082310C"/>
    <w:rsid w:val="008367BB"/>
    <w:rsid w:val="00836FE9"/>
    <w:rsid w:val="00847999"/>
    <w:rsid w:val="0085781B"/>
    <w:rsid w:val="00860C75"/>
    <w:rsid w:val="008812AC"/>
    <w:rsid w:val="008812AD"/>
    <w:rsid w:val="0088268E"/>
    <w:rsid w:val="00886026"/>
    <w:rsid w:val="00894EE9"/>
    <w:rsid w:val="008A01FE"/>
    <w:rsid w:val="008A24C3"/>
    <w:rsid w:val="008B2759"/>
    <w:rsid w:val="008C0330"/>
    <w:rsid w:val="008C06D4"/>
    <w:rsid w:val="008E28DE"/>
    <w:rsid w:val="008F178F"/>
    <w:rsid w:val="008F3889"/>
    <w:rsid w:val="009061D9"/>
    <w:rsid w:val="00907FFA"/>
    <w:rsid w:val="00922AD9"/>
    <w:rsid w:val="00923CB8"/>
    <w:rsid w:val="009352D1"/>
    <w:rsid w:val="009404AB"/>
    <w:rsid w:val="00942751"/>
    <w:rsid w:val="009428BD"/>
    <w:rsid w:val="0094391F"/>
    <w:rsid w:val="00961075"/>
    <w:rsid w:val="00964802"/>
    <w:rsid w:val="009703B5"/>
    <w:rsid w:val="00970EF5"/>
    <w:rsid w:val="00975FA6"/>
    <w:rsid w:val="009A145C"/>
    <w:rsid w:val="009A5371"/>
    <w:rsid w:val="009A77F6"/>
    <w:rsid w:val="009B545F"/>
    <w:rsid w:val="009C3E5C"/>
    <w:rsid w:val="009D0C38"/>
    <w:rsid w:val="009D6997"/>
    <w:rsid w:val="009E1B32"/>
    <w:rsid w:val="009E3C6F"/>
    <w:rsid w:val="00A12BE9"/>
    <w:rsid w:val="00A16CAE"/>
    <w:rsid w:val="00A2004C"/>
    <w:rsid w:val="00A22C2E"/>
    <w:rsid w:val="00A27F76"/>
    <w:rsid w:val="00A3186D"/>
    <w:rsid w:val="00A40B3F"/>
    <w:rsid w:val="00A54364"/>
    <w:rsid w:val="00A6310E"/>
    <w:rsid w:val="00A8023B"/>
    <w:rsid w:val="00A81152"/>
    <w:rsid w:val="00AB7273"/>
    <w:rsid w:val="00AD518F"/>
    <w:rsid w:val="00AD7E92"/>
    <w:rsid w:val="00AE0307"/>
    <w:rsid w:val="00AF4849"/>
    <w:rsid w:val="00B02024"/>
    <w:rsid w:val="00B27F9B"/>
    <w:rsid w:val="00B32421"/>
    <w:rsid w:val="00B80E92"/>
    <w:rsid w:val="00B917FE"/>
    <w:rsid w:val="00B925DC"/>
    <w:rsid w:val="00B92ED6"/>
    <w:rsid w:val="00B935D8"/>
    <w:rsid w:val="00BA5AB6"/>
    <w:rsid w:val="00BB102C"/>
    <w:rsid w:val="00BE1573"/>
    <w:rsid w:val="00BE4B5F"/>
    <w:rsid w:val="00C11CB0"/>
    <w:rsid w:val="00C44A9A"/>
    <w:rsid w:val="00C55A82"/>
    <w:rsid w:val="00C56ECF"/>
    <w:rsid w:val="00C61034"/>
    <w:rsid w:val="00C63200"/>
    <w:rsid w:val="00C974B9"/>
    <w:rsid w:val="00C976A7"/>
    <w:rsid w:val="00CA297E"/>
    <w:rsid w:val="00CB718D"/>
    <w:rsid w:val="00CC6ECD"/>
    <w:rsid w:val="00CD23A6"/>
    <w:rsid w:val="00CF09B1"/>
    <w:rsid w:val="00CF5264"/>
    <w:rsid w:val="00D04A20"/>
    <w:rsid w:val="00D05778"/>
    <w:rsid w:val="00D06573"/>
    <w:rsid w:val="00D2051A"/>
    <w:rsid w:val="00D23EF4"/>
    <w:rsid w:val="00D25340"/>
    <w:rsid w:val="00D52400"/>
    <w:rsid w:val="00D609CF"/>
    <w:rsid w:val="00D63A8D"/>
    <w:rsid w:val="00D645D9"/>
    <w:rsid w:val="00D65BD3"/>
    <w:rsid w:val="00D73095"/>
    <w:rsid w:val="00D81A18"/>
    <w:rsid w:val="00D824E6"/>
    <w:rsid w:val="00D84BBE"/>
    <w:rsid w:val="00D91AA3"/>
    <w:rsid w:val="00DB0297"/>
    <w:rsid w:val="00DB2E5F"/>
    <w:rsid w:val="00DC0BD3"/>
    <w:rsid w:val="00DC16D6"/>
    <w:rsid w:val="00DC2FF4"/>
    <w:rsid w:val="00DC62EB"/>
    <w:rsid w:val="00DC6FAF"/>
    <w:rsid w:val="00DE303B"/>
    <w:rsid w:val="00DE7388"/>
    <w:rsid w:val="00E036AD"/>
    <w:rsid w:val="00E41E16"/>
    <w:rsid w:val="00E43EF3"/>
    <w:rsid w:val="00E45CEA"/>
    <w:rsid w:val="00E57915"/>
    <w:rsid w:val="00E57DCC"/>
    <w:rsid w:val="00E622B9"/>
    <w:rsid w:val="00E65742"/>
    <w:rsid w:val="00E942A9"/>
    <w:rsid w:val="00EB1065"/>
    <w:rsid w:val="00EB643E"/>
    <w:rsid w:val="00EC2C11"/>
    <w:rsid w:val="00EC4573"/>
    <w:rsid w:val="00ED5274"/>
    <w:rsid w:val="00EE23CD"/>
    <w:rsid w:val="00F02750"/>
    <w:rsid w:val="00F029A6"/>
    <w:rsid w:val="00F050EE"/>
    <w:rsid w:val="00F21CA8"/>
    <w:rsid w:val="00F37130"/>
    <w:rsid w:val="00F4157E"/>
    <w:rsid w:val="00F44D7E"/>
    <w:rsid w:val="00F475E7"/>
    <w:rsid w:val="00F64516"/>
    <w:rsid w:val="00F92508"/>
    <w:rsid w:val="00F94019"/>
    <w:rsid w:val="00F946D1"/>
    <w:rsid w:val="00F94AA6"/>
    <w:rsid w:val="00F95E02"/>
    <w:rsid w:val="00FB365B"/>
    <w:rsid w:val="00FB601E"/>
    <w:rsid w:val="00FC708E"/>
    <w:rsid w:val="00FE1398"/>
    <w:rsid w:val="00FE1E02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862B"/>
  <w15:chartTrackingRefBased/>
  <w15:docId w15:val="{EA3FA4F8-6CE3-4835-AE8B-A1FB389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5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6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S\D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DMS.dot</Template>
  <TotalTime>342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Delaware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richard.puffer</dc:creator>
  <cp:keywords/>
  <dc:description/>
  <cp:lastModifiedBy>Volturo, Drew (LegHall)</cp:lastModifiedBy>
  <cp:revision>3</cp:revision>
  <cp:lastPrinted>2008-06-12T21:57:00Z</cp:lastPrinted>
  <dcterms:created xsi:type="dcterms:W3CDTF">2022-05-11T17:47:00Z</dcterms:created>
  <dcterms:modified xsi:type="dcterms:W3CDTF">2022-05-13T14:32:00Z</dcterms:modified>
</cp:coreProperties>
</file>